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53BDE" w14:textId="77777777" w:rsidR="0051592A" w:rsidRPr="0051592A" w:rsidRDefault="0051592A" w:rsidP="0051592A">
      <w:pPr>
        <w:tabs>
          <w:tab w:val="left" w:pos="1701"/>
        </w:tabs>
        <w:spacing w:before="100" w:after="200" w:line="240" w:lineRule="auto"/>
        <w:rPr>
          <w:rFonts w:ascii="Aptos" w:eastAsia="Times New Roman" w:hAnsi="Aptos" w:cs="Times New Roman"/>
          <w:kern w:val="0"/>
          <w:sz w:val="20"/>
          <w:szCs w:val="20"/>
          <w:lang w:eastAsia="sl-SI"/>
          <w14:ligatures w14:val="none"/>
        </w:rPr>
      </w:pPr>
    </w:p>
    <w:p w14:paraId="6A66749C" w14:textId="77777777" w:rsidR="0051592A" w:rsidRPr="0051592A" w:rsidRDefault="0051592A" w:rsidP="0051592A">
      <w:pPr>
        <w:spacing w:before="100" w:after="200" w:line="240" w:lineRule="auto"/>
        <w:jc w:val="center"/>
        <w:rPr>
          <w:rFonts w:ascii="Arial" w:eastAsia="Times New Roman" w:hAnsi="Arial" w:cs="Arial"/>
          <w:b/>
          <w:bCs/>
          <w:kern w:val="0"/>
          <w:sz w:val="48"/>
          <w:szCs w:val="48"/>
          <w:lang w:eastAsia="sl-SI"/>
          <w14:ligatures w14:val="none"/>
        </w:rPr>
      </w:pPr>
    </w:p>
    <w:p w14:paraId="77947104" w14:textId="77777777" w:rsidR="0051592A" w:rsidRPr="0051592A" w:rsidRDefault="0051592A" w:rsidP="0051592A">
      <w:pPr>
        <w:spacing w:before="100" w:after="200" w:line="240" w:lineRule="auto"/>
        <w:jc w:val="center"/>
        <w:rPr>
          <w:rFonts w:ascii="Arial" w:eastAsia="Times New Roman" w:hAnsi="Arial" w:cs="Arial"/>
          <w:b/>
          <w:bCs/>
          <w:kern w:val="0"/>
          <w:sz w:val="48"/>
          <w:szCs w:val="48"/>
          <w:lang w:eastAsia="sl-SI"/>
          <w14:ligatures w14:val="none"/>
        </w:rPr>
      </w:pPr>
    </w:p>
    <w:p w14:paraId="14C09952" w14:textId="77777777" w:rsidR="0051592A" w:rsidRPr="0051592A" w:rsidRDefault="0051592A" w:rsidP="0051592A">
      <w:pPr>
        <w:spacing w:before="100" w:after="200" w:line="240" w:lineRule="auto"/>
        <w:jc w:val="center"/>
        <w:rPr>
          <w:rFonts w:ascii="Arial" w:eastAsia="Times New Roman" w:hAnsi="Arial" w:cs="Arial"/>
          <w:b/>
          <w:bCs/>
          <w:kern w:val="0"/>
          <w:sz w:val="48"/>
          <w:szCs w:val="48"/>
          <w:lang w:eastAsia="sl-SI"/>
          <w14:ligatures w14:val="none"/>
        </w:rPr>
      </w:pPr>
    </w:p>
    <w:p w14:paraId="3BC6A3CC" w14:textId="77777777" w:rsidR="0051592A" w:rsidRPr="0051592A" w:rsidRDefault="0051592A" w:rsidP="0051592A">
      <w:pPr>
        <w:spacing w:after="200" w:line="276" w:lineRule="auto"/>
        <w:jc w:val="center"/>
        <w:rPr>
          <w:rFonts w:ascii="Arial" w:eastAsia="Times New Roman" w:hAnsi="Arial" w:cs="Arial"/>
          <w:b/>
          <w:bCs/>
          <w:kern w:val="0"/>
          <w:sz w:val="48"/>
          <w:szCs w:val="48"/>
          <w:lang w:eastAsia="sl-SI"/>
          <w14:ligatures w14:val="none"/>
        </w:rPr>
      </w:pPr>
      <w:r w:rsidRPr="0051592A">
        <w:rPr>
          <w:rFonts w:ascii="Arial" w:eastAsia="Times New Roman" w:hAnsi="Arial" w:cs="Arial"/>
          <w:b/>
          <w:bCs/>
          <w:kern w:val="0"/>
          <w:sz w:val="48"/>
          <w:szCs w:val="48"/>
          <w:lang w:eastAsia="sl-SI"/>
          <w14:ligatures w14:val="none"/>
        </w:rPr>
        <w:t>PROGRAM IN LETNO POROČILO KAKOVOST IN VARNOST</w:t>
      </w:r>
    </w:p>
    <w:p w14:paraId="4E86AE1D" w14:textId="77777777" w:rsidR="0051592A" w:rsidRPr="0051592A" w:rsidRDefault="0051592A" w:rsidP="0051592A">
      <w:pPr>
        <w:spacing w:after="200" w:line="276" w:lineRule="auto"/>
        <w:jc w:val="center"/>
        <w:rPr>
          <w:rFonts w:ascii="Arial" w:eastAsia="Times New Roman" w:hAnsi="Arial" w:cs="Arial"/>
          <w:kern w:val="0"/>
          <w:sz w:val="20"/>
          <w:szCs w:val="20"/>
          <w:lang w:eastAsia="sl-SI"/>
          <w14:ligatures w14:val="none"/>
        </w:rPr>
      </w:pPr>
      <w:r w:rsidRPr="0051592A">
        <w:rPr>
          <w:rFonts w:ascii="Arial" w:eastAsia="Times New Roman" w:hAnsi="Arial" w:cs="Arial"/>
          <w:b/>
          <w:bCs/>
          <w:kern w:val="0"/>
          <w:sz w:val="48"/>
          <w:szCs w:val="48"/>
          <w:lang w:eastAsia="sl-SI"/>
          <w14:ligatures w14:val="none"/>
        </w:rPr>
        <w:t>za leto 2025</w:t>
      </w:r>
    </w:p>
    <w:p w14:paraId="1FD262AF" w14:textId="77777777" w:rsidR="0051592A" w:rsidRPr="0051592A" w:rsidRDefault="0051592A" w:rsidP="0051592A">
      <w:pPr>
        <w:spacing w:before="100" w:after="200" w:line="240" w:lineRule="auto"/>
        <w:jc w:val="both"/>
        <w:rPr>
          <w:rFonts w:ascii="Arial" w:eastAsia="Times New Roman" w:hAnsi="Arial" w:cs="Arial"/>
          <w:kern w:val="0"/>
          <w:sz w:val="20"/>
          <w:szCs w:val="20"/>
          <w:lang w:eastAsia="sl-SI"/>
          <w14:ligatures w14:val="none"/>
        </w:rPr>
      </w:pPr>
    </w:p>
    <w:p w14:paraId="65208660" w14:textId="77777777"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2BCFF08F" w14:textId="77777777"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634C7610" w14:textId="77777777"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075A3508" w14:textId="77777777"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2AB138FE" w14:textId="35DFDC4B"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6BE42DE1" w14:textId="77777777"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2BC10720" w14:textId="77777777" w:rsidR="0051592A" w:rsidRPr="0051592A" w:rsidRDefault="0051592A" w:rsidP="0051592A">
      <w:pPr>
        <w:spacing w:before="100" w:after="200" w:line="276" w:lineRule="auto"/>
        <w:ind w:right="38"/>
        <w:jc w:val="both"/>
        <w:rPr>
          <w:rFonts w:ascii="Aptos" w:eastAsia="Times New Roman" w:hAnsi="Aptos" w:cs="Arial"/>
          <w:kern w:val="0"/>
          <w:sz w:val="20"/>
          <w:szCs w:val="20"/>
          <w:lang w:eastAsia="sl-SI"/>
          <w14:ligatures w14:val="none"/>
        </w:rPr>
      </w:pPr>
    </w:p>
    <w:p w14:paraId="273B302B" w14:textId="6080586E" w:rsidR="0051592A" w:rsidRPr="0051592A" w:rsidRDefault="0051592A" w:rsidP="0051592A">
      <w:pPr>
        <w:spacing w:before="100" w:after="200" w:line="276" w:lineRule="auto"/>
        <w:ind w:right="38"/>
        <w:rPr>
          <w:rFonts w:ascii="Arial" w:eastAsia="Times New Roman" w:hAnsi="Arial" w:cs="Arial"/>
          <w:b/>
          <w:bCs/>
          <w:kern w:val="0"/>
          <w:sz w:val="20"/>
          <w:szCs w:val="20"/>
          <w:lang w:eastAsia="sl-SI"/>
          <w14:ligatures w14:val="none"/>
        </w:rPr>
      </w:pPr>
    </w:p>
    <w:p w14:paraId="24B3976C" w14:textId="36CD4E7A"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18C4CDBF"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115E51D"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0036360"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2D082B8C" w14:textId="650642D1" w:rsidR="0051592A" w:rsidRPr="0051592A" w:rsidRDefault="0051592A" w:rsidP="0051592A">
      <w:pPr>
        <w:spacing w:before="100" w:after="200" w:line="276" w:lineRule="auto"/>
        <w:ind w:right="38"/>
        <w:jc w:val="both"/>
        <w:rPr>
          <w:rFonts w:ascii="Arial" w:eastAsia="Times New Roman" w:hAnsi="Arial" w:cs="Arial"/>
          <w:b/>
          <w:bCs/>
          <w:color w:val="C00000"/>
          <w:kern w:val="0"/>
          <w:sz w:val="20"/>
          <w:szCs w:val="20"/>
          <w:lang w:eastAsia="sl-SI"/>
          <w14:ligatures w14:val="none"/>
        </w:rPr>
      </w:pPr>
      <w:r w:rsidRPr="0051592A">
        <w:rPr>
          <w:rFonts w:ascii="Arial" w:eastAsia="Times New Roman" w:hAnsi="Arial" w:cs="Arial"/>
          <w:b/>
          <w:bCs/>
          <w:kern w:val="0"/>
          <w:sz w:val="20"/>
          <w:szCs w:val="20"/>
          <w:lang w:eastAsia="sl-SI"/>
          <w14:ligatures w14:val="none"/>
        </w:rPr>
        <w:t>Izvajalec zdravstvene dejavnosti:</w:t>
      </w:r>
      <w:r w:rsidR="00EB099C">
        <w:rPr>
          <w:rFonts w:ascii="Arial" w:eastAsia="Times New Roman" w:hAnsi="Arial" w:cs="Arial"/>
          <w:b/>
          <w:bCs/>
          <w:kern w:val="0"/>
          <w:sz w:val="20"/>
          <w:szCs w:val="20"/>
          <w:lang w:eastAsia="sl-SI"/>
          <w14:ligatures w14:val="none"/>
        </w:rPr>
        <w:t xml:space="preserve"> </w:t>
      </w:r>
      <w:r w:rsidR="00EB099C">
        <w:rPr>
          <w:rFonts w:ascii="Arial" w:eastAsia="Times New Roman" w:hAnsi="Arial" w:cs="Arial"/>
          <w:b/>
          <w:bCs/>
          <w:color w:val="C00000"/>
          <w:kern w:val="0"/>
          <w:sz w:val="20"/>
          <w:szCs w:val="20"/>
          <w:lang w:eastAsia="sl-SI"/>
          <w14:ligatures w14:val="none"/>
        </w:rPr>
        <w:t>ime/naziv ordinacije</w:t>
      </w:r>
    </w:p>
    <w:p w14:paraId="2D7B7340"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r w:rsidRPr="0051592A">
        <w:rPr>
          <w:rFonts w:ascii="Arial" w:eastAsia="Times New Roman" w:hAnsi="Arial" w:cs="Arial"/>
          <w:b/>
          <w:bCs/>
          <w:kern w:val="0"/>
          <w:sz w:val="20"/>
          <w:szCs w:val="20"/>
          <w:lang w:eastAsia="sl-SI"/>
          <w14:ligatures w14:val="none"/>
        </w:rPr>
        <w:t>Odgovorna oseba:</w:t>
      </w:r>
      <w:r w:rsidRPr="0051592A">
        <w:rPr>
          <w:rFonts w:ascii="Arial" w:eastAsia="Times New Roman" w:hAnsi="Arial" w:cs="Arial"/>
          <w:b/>
          <w:bCs/>
          <w:color w:val="C00000"/>
          <w:kern w:val="0"/>
          <w:sz w:val="20"/>
          <w:szCs w:val="20"/>
          <w:lang w:eastAsia="sl-SI"/>
          <w14:ligatures w14:val="none"/>
        </w:rPr>
        <w:tab/>
      </w:r>
      <w:r w:rsidRPr="0051592A">
        <w:rPr>
          <w:rFonts w:ascii="Arial" w:eastAsia="Times New Roman" w:hAnsi="Arial" w:cs="Arial"/>
          <w:b/>
          <w:bCs/>
          <w:color w:val="C00000"/>
          <w:kern w:val="0"/>
          <w:sz w:val="20"/>
          <w:szCs w:val="20"/>
          <w:lang w:eastAsia="sl-SI"/>
          <w14:ligatures w14:val="none"/>
        </w:rPr>
        <w:tab/>
        <w:t xml:space="preserve">               </w:t>
      </w:r>
    </w:p>
    <w:p w14:paraId="74012C79"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6C141012"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8B974F4"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DC89C91"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742B3E0A" w14:textId="6CA66565" w:rsidR="0051592A" w:rsidRPr="0051592A" w:rsidRDefault="0051592A" w:rsidP="0051592A">
      <w:pPr>
        <w:spacing w:before="100" w:after="200" w:line="276" w:lineRule="auto"/>
        <w:ind w:right="38"/>
        <w:jc w:val="both"/>
        <w:rPr>
          <w:rFonts w:ascii="Arial" w:eastAsia="Times New Roman" w:hAnsi="Arial" w:cs="Arial"/>
          <w:b/>
          <w:bCs/>
          <w:color w:val="C00000"/>
          <w:kern w:val="0"/>
          <w:sz w:val="20"/>
          <w:szCs w:val="20"/>
          <w:lang w:eastAsia="sl-SI"/>
          <w14:ligatures w14:val="none"/>
        </w:rPr>
      </w:pPr>
      <w:r w:rsidRPr="0051592A">
        <w:rPr>
          <w:rFonts w:ascii="Arial" w:eastAsia="Times New Roman" w:hAnsi="Arial" w:cs="Arial"/>
          <w:b/>
          <w:bCs/>
          <w:kern w:val="0"/>
          <w:sz w:val="20"/>
          <w:szCs w:val="20"/>
          <w:lang w:eastAsia="sl-SI"/>
          <w14:ligatures w14:val="none"/>
        </w:rPr>
        <w:lastRenderedPageBreak/>
        <w:t>Osebna izkaznica izvajalca zdravstvene dejavnosti</w:t>
      </w:r>
      <w:r w:rsidR="00EB099C">
        <w:rPr>
          <w:rFonts w:ascii="Arial" w:eastAsia="Times New Roman" w:hAnsi="Arial" w:cs="Arial"/>
          <w:b/>
          <w:bCs/>
          <w:kern w:val="0"/>
          <w:sz w:val="20"/>
          <w:szCs w:val="20"/>
          <w:lang w:eastAsia="sl-SI"/>
          <w14:ligatures w14:val="none"/>
        </w:rPr>
        <w:t xml:space="preserve"> </w:t>
      </w:r>
      <w:r w:rsidR="00EB099C">
        <w:rPr>
          <w:rFonts w:ascii="Arial" w:eastAsia="Times New Roman" w:hAnsi="Arial" w:cs="Arial"/>
          <w:b/>
          <w:bCs/>
          <w:color w:val="C00000"/>
          <w:kern w:val="0"/>
          <w:sz w:val="20"/>
          <w:szCs w:val="20"/>
          <w:lang w:eastAsia="sl-SI"/>
          <w14:ligatures w14:val="none"/>
        </w:rPr>
        <w:t>dopolniti potrebne podatke</w:t>
      </w:r>
    </w:p>
    <w:p w14:paraId="39F7FDE5" w14:textId="32823B38"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Ime</w:t>
      </w:r>
      <w:r w:rsidR="00F6014A">
        <w:rPr>
          <w:rFonts w:ascii="Arial" w:eastAsia="Times New Roman" w:hAnsi="Arial" w:cs="Arial"/>
          <w:kern w:val="0"/>
          <w:sz w:val="20"/>
          <w:szCs w:val="20"/>
          <w:lang w:eastAsia="sl-SI"/>
          <w14:ligatures w14:val="none"/>
        </w:rPr>
        <w:t xml:space="preserve"> organizacije/ordinacije</w:t>
      </w:r>
      <w:r w:rsidRPr="0051592A">
        <w:rPr>
          <w:rFonts w:ascii="Arial" w:eastAsia="Times New Roman" w:hAnsi="Arial" w:cs="Arial"/>
          <w:kern w:val="0"/>
          <w:sz w:val="20"/>
          <w:szCs w:val="20"/>
          <w:lang w:eastAsia="sl-SI"/>
          <w14:ligatures w14:val="none"/>
        </w:rPr>
        <w:t>:</w:t>
      </w:r>
    </w:p>
    <w:p w14:paraId="79D40232"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Sedež:</w:t>
      </w:r>
    </w:p>
    <w:p w14:paraId="5565275B"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Matična številka:</w:t>
      </w:r>
    </w:p>
    <w:p w14:paraId="24A3BD2E"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Davčna številka:</w:t>
      </w:r>
    </w:p>
    <w:p w14:paraId="389D4F80"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Telefon:</w:t>
      </w:r>
    </w:p>
    <w:p w14:paraId="05FFA769"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Elektronska pošta:</w:t>
      </w:r>
    </w:p>
    <w:p w14:paraId="3BC62CAE"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Spletna stran:</w:t>
      </w:r>
    </w:p>
    <w:p w14:paraId="3CACD844"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Datum ustanovitve:</w:t>
      </w:r>
    </w:p>
    <w:p w14:paraId="4DF1865D"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Dejavnost - i:</w:t>
      </w:r>
    </w:p>
    <w:p w14:paraId="45BC7993" w14:textId="77777777" w:rsidR="0051592A" w:rsidRPr="0051592A" w:rsidRDefault="0051592A" w:rsidP="0051592A">
      <w:pPr>
        <w:spacing w:before="100" w:after="200" w:line="276" w:lineRule="auto"/>
        <w:ind w:right="38"/>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Vodstvo:</w:t>
      </w:r>
    </w:p>
    <w:p w14:paraId="6A90C36F"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4EA65AA8"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EF0B6FF"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3A937EA"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1DD2FFB3"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42A83AE3"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4AE7ED88"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3E9056CB"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425E8229"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3EB4459F"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24DFBFBA"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36CB09AE"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263F1A26"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5DDAF7A6"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345B7EF6"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35226D2C"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04C3079B" w14:textId="77777777" w:rsidR="0051592A" w:rsidRPr="0051592A" w:rsidRDefault="0051592A" w:rsidP="0051592A">
      <w:pPr>
        <w:spacing w:before="100" w:after="200" w:line="276" w:lineRule="auto"/>
        <w:ind w:right="38"/>
        <w:jc w:val="both"/>
        <w:rPr>
          <w:rFonts w:ascii="Arial" w:eastAsia="Times New Roman" w:hAnsi="Arial" w:cs="Arial"/>
          <w:b/>
          <w:bCs/>
          <w:kern w:val="0"/>
          <w:sz w:val="20"/>
          <w:szCs w:val="20"/>
          <w:lang w:eastAsia="sl-SI"/>
          <w14:ligatures w14:val="none"/>
        </w:rPr>
      </w:pPr>
    </w:p>
    <w:p w14:paraId="3E8F0A3E" w14:textId="77777777" w:rsidR="0051592A" w:rsidRDefault="0051592A" w:rsidP="0051592A">
      <w:pPr>
        <w:spacing w:before="100" w:after="200" w:line="276" w:lineRule="auto"/>
        <w:rPr>
          <w:rFonts w:ascii="Arial" w:eastAsia="Times New Roman" w:hAnsi="Arial" w:cs="Arial"/>
          <w:b/>
          <w:bCs/>
          <w:kern w:val="0"/>
          <w:sz w:val="20"/>
          <w:szCs w:val="20"/>
          <w:lang w:eastAsia="sl-SI"/>
          <w14:ligatures w14:val="none"/>
        </w:rPr>
      </w:pPr>
    </w:p>
    <w:p w14:paraId="17356EFC" w14:textId="77777777" w:rsidR="001A089D" w:rsidRPr="0051592A" w:rsidRDefault="001A089D" w:rsidP="0051592A">
      <w:pPr>
        <w:spacing w:before="100" w:after="200" w:line="276" w:lineRule="auto"/>
        <w:rPr>
          <w:rFonts w:ascii="Arial" w:eastAsia="Times New Roman" w:hAnsi="Arial" w:cs="Arial"/>
          <w:b/>
          <w:bCs/>
          <w:kern w:val="0"/>
          <w:sz w:val="20"/>
          <w:szCs w:val="20"/>
          <w:lang w:eastAsia="sl-SI"/>
          <w14:ligatures w14:val="none"/>
        </w:rPr>
      </w:pPr>
    </w:p>
    <w:p w14:paraId="1088D101" w14:textId="77777777" w:rsidR="0051592A" w:rsidRPr="00203C7D" w:rsidRDefault="0051592A" w:rsidP="001A089D">
      <w:pPr>
        <w:numPr>
          <w:ilvl w:val="0"/>
          <w:numId w:val="5"/>
        </w:numPr>
        <w:spacing w:after="80" w:line="276" w:lineRule="auto"/>
        <w:rPr>
          <w:rFonts w:ascii="Arial" w:eastAsia="Times New Roman" w:hAnsi="Arial" w:cs="Arial"/>
          <w:b/>
          <w:bCs/>
          <w:kern w:val="0"/>
          <w:sz w:val="20"/>
          <w:szCs w:val="20"/>
          <w:lang w:eastAsia="sl-SI"/>
          <w14:ligatures w14:val="none"/>
        </w:rPr>
      </w:pPr>
      <w:r w:rsidRPr="00203C7D">
        <w:rPr>
          <w:rFonts w:ascii="Arial" w:eastAsia="Times New Roman" w:hAnsi="Arial" w:cs="Arial"/>
          <w:b/>
          <w:bCs/>
          <w:kern w:val="0"/>
          <w:sz w:val="20"/>
          <w:szCs w:val="20"/>
          <w:lang w:eastAsia="sl-SI"/>
          <w14:ligatures w14:val="none"/>
        </w:rPr>
        <w:lastRenderedPageBreak/>
        <w:t>Zakonske in druge pravne podlage za pripravo programa in letnega poročila</w:t>
      </w:r>
    </w:p>
    <w:p w14:paraId="6BC6DD17" w14:textId="77777777" w:rsidR="0051592A" w:rsidRPr="0051592A" w:rsidRDefault="0051592A" w:rsidP="001A089D">
      <w:pPr>
        <w:numPr>
          <w:ilvl w:val="0"/>
          <w:numId w:val="2"/>
        </w:numPr>
        <w:spacing w:after="80" w:line="276" w:lineRule="auto"/>
        <w:contextualSpacing/>
        <w:rPr>
          <w:rFonts w:ascii="Arial" w:eastAsia="Aptos" w:hAnsi="Arial" w:cs="Arial"/>
          <w:sz w:val="20"/>
          <w:szCs w:val="20"/>
          <w14:ligatures w14:val="none"/>
        </w:rPr>
      </w:pPr>
      <w:r w:rsidRPr="0051592A">
        <w:rPr>
          <w:rFonts w:ascii="Arial" w:eastAsia="Aptos" w:hAnsi="Arial" w:cs="Arial"/>
          <w:sz w:val="20"/>
          <w:szCs w:val="20"/>
          <w14:ligatures w14:val="none"/>
        </w:rPr>
        <w:t xml:space="preserve">Zakon o zagotavljanju kakovosti v zdravstvu </w:t>
      </w:r>
    </w:p>
    <w:p w14:paraId="471CB15E" w14:textId="77777777" w:rsidR="0051592A" w:rsidRPr="0051592A" w:rsidRDefault="0051592A" w:rsidP="001A089D">
      <w:pPr>
        <w:spacing w:after="80" w:line="276" w:lineRule="auto"/>
        <w:contextualSpacing/>
        <w:rPr>
          <w:rFonts w:ascii="Arial" w:eastAsia="Aptos" w:hAnsi="Arial" w:cs="Arial"/>
          <w:sz w:val="20"/>
          <w:szCs w:val="20"/>
          <w14:ligatures w14:val="none"/>
        </w:rPr>
      </w:pPr>
      <w:r w:rsidRPr="0051592A">
        <w:rPr>
          <w:rFonts w:ascii="Arial" w:eastAsia="Aptos" w:hAnsi="Arial" w:cs="Arial"/>
          <w:sz w:val="20"/>
          <w:szCs w:val="20"/>
          <w14:ligatures w14:val="none"/>
        </w:rPr>
        <w:t xml:space="preserve">            (Uradni list RS , št. 102/2024, v nadaljnjem besedilu ZZKZ)</w:t>
      </w:r>
    </w:p>
    <w:p w14:paraId="32CD4049" w14:textId="77777777" w:rsidR="0051592A" w:rsidRPr="0051592A" w:rsidRDefault="0051592A" w:rsidP="001A089D">
      <w:pPr>
        <w:numPr>
          <w:ilvl w:val="0"/>
          <w:numId w:val="2"/>
        </w:numPr>
        <w:spacing w:after="80" w:line="276" w:lineRule="auto"/>
        <w:contextualSpacing/>
        <w:rPr>
          <w:rFonts w:ascii="Arial" w:eastAsia="Aptos" w:hAnsi="Arial" w:cs="Arial"/>
          <w:sz w:val="20"/>
          <w:szCs w:val="20"/>
          <w14:ligatures w14:val="none"/>
        </w:rPr>
      </w:pPr>
      <w:r w:rsidRPr="0051592A">
        <w:rPr>
          <w:rFonts w:ascii="Arial" w:eastAsia="Aptos" w:hAnsi="Arial" w:cs="Arial"/>
          <w:sz w:val="20"/>
          <w:szCs w:val="20"/>
          <w14:ligatures w14:val="none"/>
        </w:rPr>
        <w:t>Pravilnik o zahtevah za pridobivanje in vzdrževanje kompetenc s področja kakovosti v zdravstvu</w:t>
      </w:r>
    </w:p>
    <w:p w14:paraId="072801E5" w14:textId="77777777" w:rsidR="0051592A" w:rsidRPr="0051592A" w:rsidRDefault="0051592A" w:rsidP="001A089D">
      <w:pPr>
        <w:spacing w:after="80" w:line="276" w:lineRule="auto"/>
        <w:ind w:left="720"/>
        <w:contextualSpacing/>
        <w:rPr>
          <w:rFonts w:ascii="Arial" w:eastAsia="Aptos" w:hAnsi="Arial" w:cs="Arial"/>
          <w:sz w:val="20"/>
          <w:szCs w:val="20"/>
          <w14:ligatures w14:val="none"/>
        </w:rPr>
      </w:pPr>
      <w:r w:rsidRPr="0051592A">
        <w:rPr>
          <w:rFonts w:ascii="Arial" w:eastAsia="Aptos" w:hAnsi="Arial" w:cs="Arial"/>
          <w:sz w:val="20"/>
          <w:szCs w:val="20"/>
          <w14:ligatures w14:val="none"/>
        </w:rPr>
        <w:t xml:space="preserve">(Uradni list RS, št.39/25 in 41/25 – </w:t>
      </w:r>
      <w:proofErr w:type="spellStart"/>
      <w:r w:rsidRPr="0051592A">
        <w:rPr>
          <w:rFonts w:ascii="Arial" w:eastAsia="Aptos" w:hAnsi="Arial" w:cs="Arial"/>
          <w:sz w:val="20"/>
          <w:szCs w:val="20"/>
          <w14:ligatures w14:val="none"/>
        </w:rPr>
        <w:t>popr</w:t>
      </w:r>
      <w:proofErr w:type="spellEnd"/>
      <w:r w:rsidRPr="0051592A">
        <w:rPr>
          <w:rFonts w:ascii="Arial" w:eastAsia="Aptos" w:hAnsi="Arial" w:cs="Arial"/>
          <w:sz w:val="20"/>
          <w:szCs w:val="20"/>
          <w14:ligatures w14:val="none"/>
        </w:rPr>
        <w:t>, v nadaljnjem besedilu Pravilnik o kompetencah)</w:t>
      </w:r>
    </w:p>
    <w:p w14:paraId="24DD6BB6" w14:textId="77777777" w:rsidR="0051592A" w:rsidRPr="0051592A" w:rsidRDefault="0051592A" w:rsidP="001A089D">
      <w:pPr>
        <w:numPr>
          <w:ilvl w:val="0"/>
          <w:numId w:val="1"/>
        </w:numPr>
        <w:spacing w:after="80" w:line="276" w:lineRule="auto"/>
        <w:contextualSpacing/>
        <w:rPr>
          <w:rFonts w:ascii="Arial" w:eastAsia="Aptos" w:hAnsi="Arial" w:cs="Arial"/>
          <w:sz w:val="20"/>
          <w:szCs w:val="20"/>
          <w:u w:val="single"/>
          <w14:ligatures w14:val="none"/>
        </w:rPr>
      </w:pPr>
      <w:r w:rsidRPr="0051592A">
        <w:rPr>
          <w:rFonts w:ascii="Arial" w:eastAsia="Aptos" w:hAnsi="Arial" w:cs="Arial"/>
          <w:sz w:val="20"/>
          <w:szCs w:val="20"/>
          <w14:ligatures w14:val="none"/>
        </w:rPr>
        <w:t>Uredba o programih storitev obveznega zdravstvenega zavarovanja, zmogljivostih, potrebnih za njegovo izvajanje, in obsegu sredstev za leto 2025</w:t>
      </w:r>
    </w:p>
    <w:p w14:paraId="5D79DD76" w14:textId="77777777" w:rsidR="0051592A" w:rsidRPr="0051592A" w:rsidRDefault="0051592A" w:rsidP="001A089D">
      <w:pPr>
        <w:spacing w:after="80" w:line="276" w:lineRule="auto"/>
        <w:ind w:left="720"/>
        <w:contextualSpacing/>
        <w:rPr>
          <w:rFonts w:ascii="Arial" w:eastAsia="Aptos" w:hAnsi="Arial" w:cs="Arial"/>
          <w:sz w:val="20"/>
          <w:szCs w:val="20"/>
          <w14:ligatures w14:val="none"/>
        </w:rPr>
      </w:pPr>
      <w:r w:rsidRPr="0051592A">
        <w:rPr>
          <w:rFonts w:ascii="Arial" w:eastAsia="Aptos" w:hAnsi="Arial" w:cs="Arial"/>
          <w:sz w:val="20"/>
          <w:szCs w:val="20"/>
          <w14:ligatures w14:val="none"/>
        </w:rPr>
        <w:t>(Uradni list RS, št. 13/25, 56/25 in 110/25, v nadaljnjem besedilu Uredba)</w:t>
      </w:r>
    </w:p>
    <w:p w14:paraId="2731E87C" w14:textId="77777777" w:rsidR="0051592A" w:rsidRPr="0051592A" w:rsidRDefault="0051592A" w:rsidP="001A089D">
      <w:pPr>
        <w:numPr>
          <w:ilvl w:val="0"/>
          <w:numId w:val="3"/>
        </w:numPr>
        <w:spacing w:after="80" w:line="276" w:lineRule="auto"/>
        <w:contextualSpacing/>
        <w:rPr>
          <w:rFonts w:ascii="Arial" w:eastAsia="Aptos" w:hAnsi="Arial" w:cs="Arial"/>
          <w:sz w:val="20"/>
          <w:szCs w:val="20"/>
          <w14:ligatures w14:val="none"/>
        </w:rPr>
      </w:pPr>
      <w:r w:rsidRPr="0051592A">
        <w:rPr>
          <w:rFonts w:ascii="Arial" w:eastAsia="Aptos" w:hAnsi="Arial" w:cs="Arial"/>
          <w:sz w:val="20"/>
          <w:szCs w:val="20"/>
          <w14:ligatures w14:val="none"/>
        </w:rPr>
        <w:t>Metodološka navodila za spremljanje in poročanje kazalnikov kakovosti v zdravstvu iz Uredbe o programih storitev obveznega zdravstvenega zavarovanja, zmogljivosti, potrebnih za njegovo izvajanje, in obsegu sredstev za leto 2025 (različica 3, julij 2025)</w:t>
      </w:r>
    </w:p>
    <w:p w14:paraId="40B0B71C" w14:textId="77777777" w:rsidR="0051592A" w:rsidRPr="0051592A" w:rsidRDefault="0051592A" w:rsidP="001A089D">
      <w:pPr>
        <w:numPr>
          <w:ilvl w:val="0"/>
          <w:numId w:val="3"/>
        </w:numPr>
        <w:spacing w:after="80" w:line="276" w:lineRule="auto"/>
        <w:contextualSpacing/>
        <w:rPr>
          <w:rFonts w:ascii="Arial" w:eastAsia="Aptos" w:hAnsi="Arial" w:cs="Arial"/>
          <w:sz w:val="20"/>
          <w:szCs w:val="20"/>
          <w14:ligatures w14:val="none"/>
        </w:rPr>
      </w:pPr>
      <w:r w:rsidRPr="0051592A">
        <w:rPr>
          <w:rFonts w:ascii="Arial" w:eastAsia="Aptos" w:hAnsi="Arial" w:cs="Arial"/>
          <w:sz w:val="20"/>
          <w:szCs w:val="20"/>
          <w14:ligatures w14:val="none"/>
        </w:rPr>
        <w:t>Smernice za vzpostavitev modela kakovosti in varnosti obravnave pri izvajalcih socialno varstvenih storitev v pristojnosti Ministrstva za solidarno prihodnost in dolgotrajne oskrbe</w:t>
      </w:r>
    </w:p>
    <w:p w14:paraId="32FECBF3" w14:textId="6BB2CE8E" w:rsidR="00023BDF" w:rsidRPr="0051592A" w:rsidRDefault="0051592A" w:rsidP="001A089D">
      <w:pPr>
        <w:numPr>
          <w:ilvl w:val="0"/>
          <w:numId w:val="5"/>
        </w:numPr>
        <w:spacing w:after="80" w:line="276" w:lineRule="auto"/>
        <w:ind w:right="38"/>
        <w:jc w:val="both"/>
        <w:rPr>
          <w:rFonts w:ascii="Arial" w:eastAsia="Times New Roman" w:hAnsi="Arial" w:cs="Arial"/>
          <w:b/>
          <w:bCs/>
          <w:kern w:val="0"/>
          <w:sz w:val="20"/>
          <w:szCs w:val="20"/>
          <w:lang w:eastAsia="sl-SI"/>
          <w14:ligatures w14:val="none"/>
        </w:rPr>
      </w:pPr>
      <w:r w:rsidRPr="0051592A">
        <w:rPr>
          <w:rFonts w:ascii="Arial" w:eastAsia="Times New Roman" w:hAnsi="Arial" w:cs="Arial"/>
          <w:b/>
          <w:bCs/>
          <w:kern w:val="0"/>
          <w:sz w:val="20"/>
          <w:szCs w:val="20"/>
          <w:lang w:eastAsia="sl-SI"/>
          <w14:ligatures w14:val="none"/>
        </w:rPr>
        <w:t xml:space="preserve">Struktura in odgovornosti </w:t>
      </w:r>
    </w:p>
    <w:p w14:paraId="44C9F9C7" w14:textId="21BA9367" w:rsidR="0051592A" w:rsidRPr="0051592A" w:rsidRDefault="0051592A" w:rsidP="001A089D">
      <w:pPr>
        <w:spacing w:after="80" w:line="276" w:lineRule="auto"/>
        <w:ind w:left="360" w:right="38"/>
        <w:jc w:val="both"/>
        <w:rPr>
          <w:rFonts w:ascii="Arial" w:eastAsia="Times New Roman" w:hAnsi="Arial" w:cs="Arial"/>
          <w:kern w:val="0"/>
          <w:sz w:val="20"/>
          <w:szCs w:val="20"/>
          <w:lang w:eastAsia="sl-SI"/>
          <w14:ligatures w14:val="none"/>
        </w:rPr>
      </w:pPr>
      <w:r w:rsidRPr="00203C7D">
        <w:rPr>
          <w:rFonts w:ascii="Arial" w:eastAsia="Times New Roman" w:hAnsi="Arial" w:cs="Arial"/>
          <w:kern w:val="0"/>
          <w:sz w:val="20"/>
          <w:szCs w:val="20"/>
          <w:lang w:eastAsia="sl-SI"/>
          <w14:ligatures w14:val="none"/>
        </w:rPr>
        <w:t>Predstavnik vodstva za kakovost</w:t>
      </w:r>
      <w:r w:rsidR="00023BDF" w:rsidRPr="00203C7D">
        <w:rPr>
          <w:rFonts w:ascii="Arial" w:eastAsia="Times New Roman" w:hAnsi="Arial" w:cs="Arial"/>
          <w:kern w:val="0"/>
          <w:sz w:val="20"/>
          <w:szCs w:val="20"/>
          <w:lang w:eastAsia="sl-SI"/>
          <w14:ligatures w14:val="none"/>
        </w:rPr>
        <w:t xml:space="preserve"> in</w:t>
      </w:r>
      <w:r w:rsidRPr="00203C7D">
        <w:rPr>
          <w:rFonts w:ascii="Arial" w:eastAsia="Times New Roman" w:hAnsi="Arial" w:cs="Arial"/>
          <w:kern w:val="0"/>
          <w:sz w:val="20"/>
          <w:szCs w:val="20"/>
          <w:lang w:eastAsia="sl-SI"/>
          <w14:ligatures w14:val="none"/>
        </w:rPr>
        <w:t xml:space="preserve"> pooblaščenec za varnost pacientov</w:t>
      </w:r>
      <w:r w:rsidR="00023BDF" w:rsidRPr="00203C7D">
        <w:rPr>
          <w:rFonts w:ascii="Arial" w:eastAsia="Times New Roman" w:hAnsi="Arial" w:cs="Arial"/>
          <w:kern w:val="0"/>
          <w:sz w:val="20"/>
          <w:szCs w:val="20"/>
          <w:lang w:eastAsia="sl-SI"/>
          <w14:ligatures w14:val="none"/>
        </w:rPr>
        <w:t xml:space="preserve"> v ordinaciji je </w:t>
      </w:r>
      <w:r w:rsidR="00F6014A">
        <w:rPr>
          <w:rFonts w:ascii="Arial" w:eastAsia="Times New Roman" w:hAnsi="Arial" w:cs="Arial"/>
          <w:color w:val="C00000"/>
          <w:kern w:val="0"/>
          <w:sz w:val="20"/>
          <w:szCs w:val="20"/>
          <w:lang w:eastAsia="sl-SI"/>
          <w14:ligatures w14:val="none"/>
        </w:rPr>
        <w:t xml:space="preserve">ime in priimek, dr. med./dr. </w:t>
      </w:r>
      <w:proofErr w:type="spellStart"/>
      <w:r w:rsidR="00F6014A">
        <w:rPr>
          <w:rFonts w:ascii="Arial" w:eastAsia="Times New Roman" w:hAnsi="Arial" w:cs="Arial"/>
          <w:color w:val="C00000"/>
          <w:kern w:val="0"/>
          <w:sz w:val="20"/>
          <w:szCs w:val="20"/>
          <w:lang w:eastAsia="sl-SI"/>
          <w14:ligatures w14:val="none"/>
        </w:rPr>
        <w:t>dent</w:t>
      </w:r>
      <w:proofErr w:type="spellEnd"/>
      <w:r w:rsidR="00F6014A">
        <w:rPr>
          <w:rFonts w:ascii="Arial" w:eastAsia="Times New Roman" w:hAnsi="Arial" w:cs="Arial"/>
          <w:color w:val="C00000"/>
          <w:kern w:val="0"/>
          <w:sz w:val="20"/>
          <w:szCs w:val="20"/>
          <w:lang w:eastAsia="sl-SI"/>
          <w14:ligatures w14:val="none"/>
        </w:rPr>
        <w:t>. med</w:t>
      </w:r>
      <w:r w:rsidR="00023BDF">
        <w:rPr>
          <w:rFonts w:ascii="Arial" w:eastAsia="Times New Roman" w:hAnsi="Arial" w:cs="Arial"/>
          <w:color w:val="C00000"/>
          <w:kern w:val="0"/>
          <w:sz w:val="20"/>
          <w:szCs w:val="20"/>
          <w:lang w:eastAsia="sl-SI"/>
          <w14:ligatures w14:val="none"/>
        </w:rPr>
        <w:t>.</w:t>
      </w:r>
      <w:r w:rsidRPr="0051592A">
        <w:rPr>
          <w:rFonts w:ascii="Arial" w:eastAsia="Times New Roman" w:hAnsi="Arial" w:cs="Arial"/>
          <w:kern w:val="0"/>
          <w:sz w:val="20"/>
          <w:szCs w:val="20"/>
          <w:lang w:eastAsia="sl-SI"/>
          <w14:ligatures w14:val="none"/>
        </w:rPr>
        <w:t xml:space="preserve"> Komisija za kakovost in </w:t>
      </w:r>
      <w:r w:rsidRPr="00203C7D">
        <w:rPr>
          <w:rFonts w:ascii="Arial" w:eastAsia="Times New Roman" w:hAnsi="Arial" w:cs="Arial"/>
          <w:kern w:val="0"/>
          <w:sz w:val="20"/>
          <w:szCs w:val="20"/>
          <w:lang w:eastAsia="sl-SI"/>
          <w14:ligatures w14:val="none"/>
        </w:rPr>
        <w:t xml:space="preserve">varnost </w:t>
      </w:r>
      <w:r w:rsidR="00023BDF" w:rsidRPr="00203C7D">
        <w:rPr>
          <w:rFonts w:ascii="Arial" w:eastAsia="Times New Roman" w:hAnsi="Arial" w:cs="Arial"/>
          <w:kern w:val="0"/>
          <w:sz w:val="20"/>
          <w:szCs w:val="20"/>
          <w:lang w:eastAsia="sl-SI"/>
          <w14:ligatures w14:val="none"/>
        </w:rPr>
        <w:t>v ordinaciji ni imenovana, ker ne izpolnjujemo zakonske zahteve o več kot 10 zaposlenih</w:t>
      </w:r>
      <w:r w:rsidR="00203C7D">
        <w:rPr>
          <w:rFonts w:ascii="Arial" w:eastAsia="Times New Roman" w:hAnsi="Arial" w:cs="Arial"/>
          <w:kern w:val="0"/>
          <w:sz w:val="20"/>
          <w:szCs w:val="20"/>
          <w:lang w:eastAsia="sl-SI"/>
          <w14:ligatures w14:val="none"/>
        </w:rPr>
        <w:t xml:space="preserve"> (člen 9. ZZKZ)</w:t>
      </w:r>
      <w:r w:rsidR="00023BDF" w:rsidRPr="00203C7D">
        <w:rPr>
          <w:rFonts w:ascii="Arial" w:eastAsia="Times New Roman" w:hAnsi="Arial" w:cs="Arial"/>
          <w:kern w:val="0"/>
          <w:sz w:val="20"/>
          <w:szCs w:val="20"/>
          <w:lang w:eastAsia="sl-SI"/>
          <w14:ligatures w14:val="none"/>
        </w:rPr>
        <w:t>.</w:t>
      </w:r>
    </w:p>
    <w:p w14:paraId="138016A5" w14:textId="77777777" w:rsidR="0051592A" w:rsidRPr="0051592A" w:rsidRDefault="0051592A" w:rsidP="001A089D">
      <w:pPr>
        <w:numPr>
          <w:ilvl w:val="0"/>
          <w:numId w:val="5"/>
        </w:numPr>
        <w:spacing w:after="80" w:line="276" w:lineRule="auto"/>
        <w:ind w:right="38"/>
        <w:jc w:val="both"/>
        <w:rPr>
          <w:rFonts w:ascii="Arial" w:eastAsia="Times New Roman" w:hAnsi="Arial" w:cs="Arial"/>
          <w:b/>
          <w:bCs/>
          <w:kern w:val="0"/>
          <w:sz w:val="20"/>
          <w:szCs w:val="20"/>
          <w:lang w:eastAsia="sl-SI"/>
          <w14:ligatures w14:val="none"/>
        </w:rPr>
      </w:pPr>
      <w:r w:rsidRPr="0051592A">
        <w:rPr>
          <w:rFonts w:ascii="Arial" w:eastAsia="Times New Roman" w:hAnsi="Arial" w:cs="Arial"/>
          <w:b/>
          <w:bCs/>
          <w:kern w:val="0"/>
          <w:sz w:val="20"/>
          <w:szCs w:val="20"/>
          <w:lang w:eastAsia="sl-SI"/>
          <w14:ligatures w14:val="none"/>
        </w:rPr>
        <w:t>Strategija kakovosti in varnosti</w:t>
      </w:r>
    </w:p>
    <w:p w14:paraId="599ABCA5" w14:textId="7CFF7803" w:rsidR="001F162E" w:rsidRPr="00203C7D" w:rsidRDefault="00D61A81" w:rsidP="001A089D">
      <w:pPr>
        <w:spacing w:after="80" w:line="276" w:lineRule="auto"/>
        <w:ind w:left="360" w:right="38"/>
        <w:jc w:val="both"/>
        <w:rPr>
          <w:rFonts w:ascii="Arial" w:eastAsia="Times New Roman" w:hAnsi="Arial" w:cs="Arial"/>
          <w:kern w:val="0"/>
          <w:sz w:val="20"/>
          <w:szCs w:val="20"/>
          <w:lang w:eastAsia="sl-SI"/>
          <w14:ligatures w14:val="none"/>
        </w:rPr>
      </w:pPr>
      <w:r w:rsidRPr="00203C7D">
        <w:rPr>
          <w:rFonts w:ascii="Arial" w:eastAsia="Times New Roman" w:hAnsi="Arial" w:cs="Arial"/>
          <w:kern w:val="0"/>
          <w:sz w:val="20"/>
          <w:szCs w:val="20"/>
          <w:lang w:eastAsia="sl-SI"/>
          <w14:ligatures w14:val="none"/>
        </w:rPr>
        <w:t xml:space="preserve">Kakovost in varnost obravnav pacientov je naše temeljno poslanstvo. Sledimo načelom osredotočenosti na pacienta, načelom voditeljstva in vključenosti zaposlenih v organizacijo dela. </w:t>
      </w:r>
      <w:r w:rsidR="001F162E" w:rsidRPr="00203C7D">
        <w:rPr>
          <w:rFonts w:ascii="Arial" w:eastAsia="Times New Roman" w:hAnsi="Arial" w:cs="Arial"/>
          <w:kern w:val="0"/>
          <w:sz w:val="20"/>
          <w:szCs w:val="20"/>
          <w:lang w:eastAsia="sl-SI"/>
          <w14:ligatures w14:val="none"/>
        </w:rPr>
        <w:t>Cilj je nenehno izboljševanje pristopov, postopkov, obravnav z željo po izboljšanju izidov le-teh. Pri našem delu so bistvena načela kakovosti v zdravstvu: varnost, uspešnost, pravočasnost, enakopravnost, učinkovitost, kontinuiteta</w:t>
      </w:r>
      <w:r w:rsidR="00203C7D" w:rsidRPr="00203C7D">
        <w:rPr>
          <w:rFonts w:ascii="Arial" w:eastAsia="Times New Roman" w:hAnsi="Arial" w:cs="Arial"/>
          <w:kern w:val="0"/>
          <w:sz w:val="20"/>
          <w:szCs w:val="20"/>
          <w:lang w:eastAsia="sl-SI"/>
          <w14:ligatures w14:val="none"/>
        </w:rPr>
        <w:t>, transparentnost, odgovornost</w:t>
      </w:r>
      <w:r w:rsidR="001F162E" w:rsidRPr="00203C7D">
        <w:rPr>
          <w:rFonts w:ascii="Arial" w:eastAsia="Times New Roman" w:hAnsi="Arial" w:cs="Arial"/>
          <w:kern w:val="0"/>
          <w:sz w:val="20"/>
          <w:szCs w:val="20"/>
          <w:lang w:eastAsia="sl-SI"/>
          <w14:ligatures w14:val="none"/>
        </w:rPr>
        <w:t xml:space="preserve"> in osredotočenost na pacienta.</w:t>
      </w:r>
      <w:r w:rsidR="00203C7D" w:rsidRPr="00203C7D">
        <w:rPr>
          <w:rFonts w:ascii="Arial" w:eastAsia="Times New Roman" w:hAnsi="Arial" w:cs="Arial"/>
          <w:kern w:val="0"/>
          <w:sz w:val="20"/>
          <w:szCs w:val="20"/>
          <w:lang w:eastAsia="sl-SI"/>
          <w14:ligatures w14:val="none"/>
        </w:rPr>
        <w:t xml:space="preserve"> Spodbujamo aktivno vlogo vseh zaposlenih pri izboljševanju kakovosti in varnosti.</w:t>
      </w:r>
    </w:p>
    <w:p w14:paraId="33F17921" w14:textId="6F079884" w:rsidR="0051592A" w:rsidRPr="00203C7D" w:rsidRDefault="001F162E" w:rsidP="001A089D">
      <w:pPr>
        <w:spacing w:after="80" w:line="276" w:lineRule="auto"/>
        <w:ind w:left="360" w:right="38"/>
        <w:jc w:val="both"/>
        <w:rPr>
          <w:rFonts w:ascii="Arial" w:eastAsia="Times New Roman" w:hAnsi="Arial" w:cs="Arial"/>
          <w:i/>
          <w:iCs/>
          <w:kern w:val="0"/>
          <w:sz w:val="20"/>
          <w:szCs w:val="20"/>
          <w:lang w:eastAsia="sl-SI"/>
          <w14:ligatures w14:val="none"/>
        </w:rPr>
      </w:pPr>
      <w:r w:rsidRPr="00203C7D">
        <w:rPr>
          <w:rFonts w:ascii="Arial" w:eastAsia="Times New Roman" w:hAnsi="Arial" w:cs="Arial"/>
          <w:kern w:val="0"/>
          <w:sz w:val="20"/>
          <w:szCs w:val="20"/>
          <w:lang w:eastAsia="sl-SI"/>
          <w14:ligatures w14:val="none"/>
        </w:rPr>
        <w:t>Cilj vseh ukrepov je doseganje ugodnih izidov obravnav</w:t>
      </w:r>
      <w:r w:rsidR="00EB099C" w:rsidRPr="00203C7D">
        <w:rPr>
          <w:rFonts w:ascii="Arial" w:eastAsia="Times New Roman" w:hAnsi="Arial" w:cs="Arial"/>
          <w:kern w:val="0"/>
          <w:sz w:val="20"/>
          <w:szCs w:val="20"/>
          <w:lang w:eastAsia="sl-SI"/>
          <w14:ligatures w14:val="none"/>
        </w:rPr>
        <w:t>, zadovoljstvo pacientov, zaposlenih</w:t>
      </w:r>
      <w:r w:rsidRPr="00203C7D">
        <w:rPr>
          <w:rFonts w:ascii="Arial" w:eastAsia="Times New Roman" w:hAnsi="Arial" w:cs="Arial"/>
          <w:kern w:val="0"/>
          <w:sz w:val="20"/>
          <w:szCs w:val="20"/>
          <w:lang w:eastAsia="sl-SI"/>
          <w14:ligatures w14:val="none"/>
        </w:rPr>
        <w:t xml:space="preserve"> in zmanjševanje pojava morebitnih odklonov</w:t>
      </w:r>
      <w:r w:rsidR="00EB099C" w:rsidRPr="00203C7D">
        <w:rPr>
          <w:rFonts w:ascii="Arial" w:eastAsia="Times New Roman" w:hAnsi="Arial" w:cs="Arial"/>
          <w:kern w:val="0"/>
          <w:sz w:val="20"/>
          <w:szCs w:val="20"/>
          <w:lang w:eastAsia="sl-SI"/>
          <w14:ligatures w14:val="none"/>
        </w:rPr>
        <w:t>. Posebne s</w:t>
      </w:r>
      <w:r w:rsidR="0051592A" w:rsidRPr="00203C7D">
        <w:rPr>
          <w:rFonts w:ascii="Arial" w:eastAsia="Times New Roman" w:hAnsi="Arial" w:cs="Arial"/>
          <w:kern w:val="0"/>
          <w:sz w:val="20"/>
          <w:szCs w:val="20"/>
          <w:lang w:eastAsia="sl-SI"/>
          <w14:ligatures w14:val="none"/>
        </w:rPr>
        <w:t>trategij</w:t>
      </w:r>
      <w:r w:rsidR="00EB099C" w:rsidRPr="00203C7D">
        <w:rPr>
          <w:rFonts w:ascii="Arial" w:eastAsia="Times New Roman" w:hAnsi="Arial" w:cs="Arial"/>
          <w:kern w:val="0"/>
          <w:sz w:val="20"/>
          <w:szCs w:val="20"/>
          <w:lang w:eastAsia="sl-SI"/>
          <w14:ligatures w14:val="none"/>
        </w:rPr>
        <w:t>e</w:t>
      </w:r>
      <w:r w:rsidR="0051592A" w:rsidRPr="00203C7D">
        <w:rPr>
          <w:rFonts w:ascii="Arial" w:eastAsia="Times New Roman" w:hAnsi="Arial" w:cs="Arial"/>
          <w:kern w:val="0"/>
          <w:sz w:val="20"/>
          <w:szCs w:val="20"/>
          <w:lang w:eastAsia="sl-SI"/>
          <w14:ligatures w14:val="none"/>
        </w:rPr>
        <w:t xml:space="preserve"> zagotavljanja celovitega vodenja sistema kakovosti</w:t>
      </w:r>
      <w:r w:rsidR="00EB099C" w:rsidRPr="00203C7D">
        <w:rPr>
          <w:rFonts w:ascii="Arial" w:eastAsia="Times New Roman" w:hAnsi="Arial" w:cs="Arial"/>
          <w:kern w:val="0"/>
          <w:sz w:val="20"/>
          <w:szCs w:val="20"/>
          <w:lang w:eastAsia="sl-SI"/>
          <w14:ligatures w14:val="none"/>
        </w:rPr>
        <w:t xml:space="preserve"> zaradi majhnosti ordinacije nismo izdelali. </w:t>
      </w:r>
    </w:p>
    <w:p w14:paraId="51C0C1E0" w14:textId="77777777" w:rsidR="0051592A" w:rsidRPr="0074179F" w:rsidRDefault="0051592A" w:rsidP="001A089D">
      <w:pPr>
        <w:numPr>
          <w:ilvl w:val="0"/>
          <w:numId w:val="5"/>
        </w:numPr>
        <w:spacing w:after="80" w:line="276" w:lineRule="auto"/>
        <w:ind w:right="38"/>
        <w:jc w:val="both"/>
        <w:rPr>
          <w:rFonts w:ascii="Arial" w:eastAsia="Times New Roman" w:hAnsi="Arial" w:cs="Arial"/>
          <w:b/>
          <w:bCs/>
          <w:kern w:val="0"/>
          <w:sz w:val="20"/>
          <w:szCs w:val="20"/>
          <w:lang w:eastAsia="sl-SI"/>
          <w14:ligatures w14:val="none"/>
        </w:rPr>
      </w:pPr>
      <w:r w:rsidRPr="0074179F">
        <w:rPr>
          <w:rFonts w:ascii="Arial" w:eastAsia="Times New Roman" w:hAnsi="Arial" w:cs="Arial"/>
          <w:b/>
          <w:bCs/>
          <w:kern w:val="0"/>
          <w:sz w:val="20"/>
          <w:szCs w:val="20"/>
          <w:lang w:eastAsia="sl-SI"/>
          <w14:ligatures w14:val="none"/>
        </w:rPr>
        <w:t>Program in letni načrt za zagotovitev in izboljšanje kakovosti in varnosti pacientov</w:t>
      </w:r>
    </w:p>
    <w:p w14:paraId="01250F86" w14:textId="6034A119" w:rsidR="00EB099C" w:rsidRPr="00203C7D" w:rsidRDefault="0051592A" w:rsidP="008974BF">
      <w:pPr>
        <w:numPr>
          <w:ilvl w:val="1"/>
          <w:numId w:val="4"/>
        </w:numPr>
        <w:spacing w:after="80" w:line="276" w:lineRule="auto"/>
        <w:ind w:left="425"/>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Letni cilji namenjeni izboljševanju kakovosti in varnosti pacientov</w:t>
      </w:r>
      <w:r w:rsidR="00EB099C">
        <w:rPr>
          <w:rFonts w:ascii="Arial" w:eastAsia="Times New Roman" w:hAnsi="Arial" w:cs="Arial"/>
          <w:kern w:val="0"/>
          <w:sz w:val="20"/>
          <w:szCs w:val="20"/>
          <w:lang w:eastAsia="sl-SI"/>
          <w14:ligatures w14:val="none"/>
        </w:rPr>
        <w:t xml:space="preserve">: </w:t>
      </w:r>
      <w:r w:rsidR="00EB099C" w:rsidRPr="00203C7D">
        <w:rPr>
          <w:rFonts w:ascii="Arial" w:eastAsia="Times New Roman" w:hAnsi="Arial" w:cs="Arial"/>
          <w:kern w:val="0"/>
          <w:sz w:val="20"/>
          <w:szCs w:val="20"/>
          <w:lang w:eastAsia="sl-SI"/>
          <w14:ligatures w14:val="none"/>
        </w:rPr>
        <w:t xml:space="preserve">v skladu z osnovnimi načeli kakovosti </w:t>
      </w:r>
      <w:r w:rsidR="003A4D36" w:rsidRPr="00203C7D">
        <w:rPr>
          <w:rFonts w:ascii="Arial" w:eastAsia="Times New Roman" w:hAnsi="Arial" w:cs="Arial"/>
          <w:kern w:val="0"/>
          <w:sz w:val="20"/>
          <w:szCs w:val="20"/>
          <w:lang w:eastAsia="sl-SI"/>
          <w14:ligatures w14:val="none"/>
        </w:rPr>
        <w:t>in varnosti so naši cilji doseganje čim boljših izidov obravnav, zadovoljstvu pacienta ob izogibanju tveganjem. Je pa osebni kontakt v majhni ordinaciji, kjer se skoraj vsi poznamo, temelj dobrega sodelovanja in omogoča hitre poprave morebitnih odklonov od optimalnega.</w:t>
      </w:r>
    </w:p>
    <w:p w14:paraId="5E8E41CB" w14:textId="77777777" w:rsidR="0051592A" w:rsidRPr="0051592A" w:rsidRDefault="0051592A" w:rsidP="008974BF">
      <w:pPr>
        <w:numPr>
          <w:ilvl w:val="1"/>
          <w:numId w:val="4"/>
        </w:numPr>
        <w:spacing w:after="80" w:line="276" w:lineRule="auto"/>
        <w:ind w:left="425" w:hanging="357"/>
        <w:jc w:val="both"/>
        <w:rPr>
          <w:rFonts w:ascii="Arial" w:eastAsia="Times New Roman" w:hAnsi="Arial" w:cs="Arial"/>
          <w:kern w:val="0"/>
          <w:sz w:val="20"/>
          <w:szCs w:val="20"/>
          <w:lang w:eastAsia="sl-SI"/>
          <w14:ligatures w14:val="none"/>
        </w:rPr>
      </w:pPr>
      <w:r w:rsidRPr="0051592A">
        <w:rPr>
          <w:rFonts w:ascii="Arial" w:eastAsia="Times New Roman" w:hAnsi="Arial" w:cs="Arial"/>
          <w:kern w:val="0"/>
          <w:sz w:val="20"/>
          <w:szCs w:val="20"/>
          <w:lang w:eastAsia="sl-SI"/>
          <w14:ligatures w14:val="none"/>
        </w:rPr>
        <w:t>Ugotovitve ob spremljanju kazalnikov kakovosti (</w:t>
      </w:r>
      <w:r w:rsidRPr="0051592A">
        <w:rPr>
          <w:rFonts w:ascii="Arial" w:eastAsia="Times New Roman" w:hAnsi="Arial" w:cs="Arial"/>
          <w:i/>
          <w:iCs/>
          <w:kern w:val="0"/>
          <w:sz w:val="20"/>
          <w:szCs w:val="20"/>
          <w:lang w:eastAsia="sl-SI"/>
          <w14:ligatures w14:val="none"/>
        </w:rPr>
        <w:t>trend, ukrepi za izboljšanje)</w:t>
      </w:r>
    </w:p>
    <w:p w14:paraId="127F02A8" w14:textId="267D848A" w:rsidR="0051592A" w:rsidRPr="0051592A" w:rsidRDefault="00640DF2" w:rsidP="001A089D">
      <w:pPr>
        <w:numPr>
          <w:ilvl w:val="2"/>
          <w:numId w:val="4"/>
        </w:numPr>
        <w:spacing w:after="80" w:line="276" w:lineRule="auto"/>
        <w:ind w:right="38"/>
        <w:jc w:val="both"/>
        <w:rPr>
          <w:rFonts w:ascii="Arial" w:eastAsia="Times New Roman" w:hAnsi="Arial" w:cs="Arial"/>
          <w:kern w:val="0"/>
          <w:sz w:val="20"/>
          <w:szCs w:val="20"/>
          <w:lang w:eastAsia="sl-SI"/>
          <w14:ligatures w14:val="none"/>
        </w:rPr>
      </w:pPr>
      <w:r w:rsidRPr="00203C7D">
        <w:rPr>
          <w:rFonts w:ascii="Arial" w:eastAsia="Times New Roman" w:hAnsi="Arial" w:cs="Arial"/>
          <w:b/>
          <w:bCs/>
          <w:i/>
          <w:iCs/>
          <w:kern w:val="0"/>
          <w:sz w:val="20"/>
          <w:szCs w:val="20"/>
          <w:lang w:eastAsia="sl-SI"/>
          <w14:ligatures w14:val="none"/>
        </w:rPr>
        <w:t xml:space="preserve">Stopnja padcev v </w:t>
      </w:r>
      <w:proofErr w:type="spellStart"/>
      <w:r w:rsidRPr="00203C7D">
        <w:rPr>
          <w:rFonts w:ascii="Arial" w:eastAsia="Times New Roman" w:hAnsi="Arial" w:cs="Arial"/>
          <w:b/>
          <w:bCs/>
          <w:i/>
          <w:iCs/>
          <w:kern w:val="0"/>
          <w:sz w:val="20"/>
          <w:szCs w:val="20"/>
          <w:lang w:eastAsia="sl-SI"/>
          <w14:ligatures w14:val="none"/>
        </w:rPr>
        <w:t>zunajbolnišnični</w:t>
      </w:r>
      <w:proofErr w:type="spellEnd"/>
      <w:r w:rsidRPr="00203C7D">
        <w:rPr>
          <w:rFonts w:ascii="Arial" w:eastAsia="Times New Roman" w:hAnsi="Arial" w:cs="Arial"/>
          <w:b/>
          <w:bCs/>
          <w:i/>
          <w:iCs/>
          <w:kern w:val="0"/>
          <w:sz w:val="20"/>
          <w:szCs w:val="20"/>
          <w:lang w:eastAsia="sl-SI"/>
          <w14:ligatures w14:val="none"/>
        </w:rPr>
        <w:t xml:space="preserve"> obravnavi</w:t>
      </w:r>
      <w:r w:rsidRPr="00203C7D">
        <w:rPr>
          <w:rFonts w:ascii="Arial" w:eastAsia="Times New Roman" w:hAnsi="Arial" w:cs="Arial"/>
          <w:i/>
          <w:iCs/>
          <w:kern w:val="0"/>
          <w:sz w:val="20"/>
          <w:szCs w:val="20"/>
          <w:lang w:eastAsia="sl-SI"/>
          <w14:ligatures w14:val="none"/>
        </w:rPr>
        <w:t xml:space="preserve"> </w:t>
      </w:r>
      <w:r>
        <w:rPr>
          <w:rFonts w:ascii="Arial" w:eastAsia="Times New Roman" w:hAnsi="Arial" w:cs="Arial"/>
          <w:i/>
          <w:iCs/>
          <w:color w:val="C00000"/>
          <w:kern w:val="0"/>
          <w:sz w:val="20"/>
          <w:szCs w:val="20"/>
          <w:lang w:eastAsia="sl-SI"/>
          <w14:ligatures w14:val="none"/>
        </w:rPr>
        <w:t xml:space="preserve">(število padcev obravnavanih pacientov/1000 obravnav). </w:t>
      </w:r>
      <w:r w:rsidR="00931A83" w:rsidRPr="00203C7D">
        <w:rPr>
          <w:rFonts w:ascii="Arial" w:eastAsia="Times New Roman" w:hAnsi="Arial" w:cs="Arial"/>
          <w:b/>
          <w:bCs/>
          <w:i/>
          <w:iCs/>
          <w:kern w:val="0"/>
          <w:sz w:val="20"/>
          <w:szCs w:val="20"/>
          <w:lang w:eastAsia="sl-SI"/>
          <w14:ligatures w14:val="none"/>
        </w:rPr>
        <w:t>Poškodbe z ostrimi predmeti</w:t>
      </w:r>
      <w:r w:rsidR="00931A83" w:rsidRPr="00203C7D">
        <w:rPr>
          <w:rFonts w:ascii="Arial" w:eastAsia="Times New Roman" w:hAnsi="Arial" w:cs="Arial"/>
          <w:i/>
          <w:iCs/>
          <w:kern w:val="0"/>
          <w:sz w:val="20"/>
          <w:szCs w:val="20"/>
          <w:lang w:eastAsia="sl-SI"/>
          <w14:ligatures w14:val="none"/>
        </w:rPr>
        <w:t xml:space="preserve"> </w:t>
      </w:r>
      <w:r w:rsidR="00931A83" w:rsidRPr="00931A83">
        <w:rPr>
          <w:rFonts w:ascii="Arial" w:eastAsia="Times New Roman" w:hAnsi="Arial" w:cs="Arial"/>
          <w:i/>
          <w:iCs/>
          <w:color w:val="92D050"/>
          <w:kern w:val="0"/>
          <w:sz w:val="20"/>
          <w:szCs w:val="20"/>
          <w:lang w:eastAsia="sl-SI"/>
          <w14:ligatures w14:val="none"/>
        </w:rPr>
        <w:t>navesti morebitne dogodke</w:t>
      </w:r>
      <w:r w:rsidR="00931A83">
        <w:rPr>
          <w:rFonts w:ascii="Arial" w:eastAsia="Times New Roman" w:hAnsi="Arial" w:cs="Arial"/>
          <w:i/>
          <w:iCs/>
          <w:color w:val="C00000"/>
          <w:kern w:val="0"/>
          <w:sz w:val="20"/>
          <w:szCs w:val="20"/>
          <w:lang w:eastAsia="sl-SI"/>
          <w14:ligatures w14:val="none"/>
        </w:rPr>
        <w:t xml:space="preserve">. </w:t>
      </w:r>
      <w:r w:rsidR="00931A83" w:rsidRPr="00203C7D">
        <w:rPr>
          <w:rFonts w:ascii="Arial" w:eastAsia="Times New Roman" w:hAnsi="Arial" w:cs="Arial"/>
          <w:b/>
          <w:bCs/>
          <w:i/>
          <w:iCs/>
          <w:kern w:val="0"/>
          <w:sz w:val="20"/>
          <w:szCs w:val="20"/>
          <w:lang w:eastAsia="sl-SI"/>
          <w14:ligatures w14:val="none"/>
        </w:rPr>
        <w:t xml:space="preserve">Kultura varnosti v </w:t>
      </w:r>
      <w:proofErr w:type="spellStart"/>
      <w:r w:rsidR="00931A83" w:rsidRPr="00203C7D">
        <w:rPr>
          <w:rFonts w:ascii="Arial" w:eastAsia="Times New Roman" w:hAnsi="Arial" w:cs="Arial"/>
          <w:b/>
          <w:bCs/>
          <w:i/>
          <w:iCs/>
          <w:kern w:val="0"/>
          <w:sz w:val="20"/>
          <w:szCs w:val="20"/>
          <w:lang w:eastAsia="sl-SI"/>
          <w14:ligatures w14:val="none"/>
        </w:rPr>
        <w:t>zunajbolnišnični</w:t>
      </w:r>
      <w:proofErr w:type="spellEnd"/>
      <w:r w:rsidR="00931A83" w:rsidRPr="00203C7D">
        <w:rPr>
          <w:rFonts w:ascii="Arial" w:eastAsia="Times New Roman" w:hAnsi="Arial" w:cs="Arial"/>
          <w:b/>
          <w:bCs/>
          <w:i/>
          <w:iCs/>
          <w:kern w:val="0"/>
          <w:sz w:val="20"/>
          <w:szCs w:val="20"/>
          <w:lang w:eastAsia="sl-SI"/>
          <w14:ligatures w14:val="none"/>
        </w:rPr>
        <w:t xml:space="preserve"> obravnavi</w:t>
      </w:r>
      <w:r w:rsidR="00931A83" w:rsidRPr="00203C7D">
        <w:rPr>
          <w:rFonts w:ascii="Arial" w:eastAsia="Times New Roman" w:hAnsi="Arial" w:cs="Arial"/>
          <w:i/>
          <w:iCs/>
          <w:kern w:val="0"/>
          <w:sz w:val="20"/>
          <w:szCs w:val="20"/>
          <w:lang w:eastAsia="sl-SI"/>
          <w14:ligatures w14:val="none"/>
        </w:rPr>
        <w:t xml:space="preserve"> </w:t>
      </w:r>
      <w:r w:rsidR="00931A83">
        <w:rPr>
          <w:rFonts w:ascii="Arial" w:eastAsia="Times New Roman" w:hAnsi="Arial" w:cs="Arial"/>
          <w:i/>
          <w:iCs/>
          <w:color w:val="92D050"/>
          <w:kern w:val="0"/>
          <w:sz w:val="20"/>
          <w:szCs w:val="20"/>
          <w:lang w:eastAsia="sl-SI"/>
          <w14:ligatures w14:val="none"/>
        </w:rPr>
        <w:t>navesti vse morebitne varnostne incidente</w:t>
      </w:r>
      <w:r w:rsidR="00931A83">
        <w:rPr>
          <w:rFonts w:ascii="Arial" w:eastAsia="Times New Roman" w:hAnsi="Arial" w:cs="Arial"/>
          <w:i/>
          <w:iCs/>
          <w:color w:val="C00000"/>
          <w:kern w:val="0"/>
          <w:sz w:val="20"/>
          <w:szCs w:val="20"/>
          <w:lang w:eastAsia="sl-SI"/>
          <w14:ligatures w14:val="none"/>
        </w:rPr>
        <w:t xml:space="preserve"> </w:t>
      </w:r>
      <w:r w:rsidR="00931A83" w:rsidRPr="00931A83">
        <w:rPr>
          <w:rFonts w:ascii="Arial" w:eastAsia="Times New Roman" w:hAnsi="Arial" w:cs="Arial"/>
          <w:i/>
          <w:iCs/>
          <w:color w:val="FFC000"/>
          <w:kern w:val="0"/>
          <w:sz w:val="20"/>
          <w:szCs w:val="20"/>
          <w:lang w:eastAsia="sl-SI"/>
          <w14:ligatures w14:val="none"/>
        </w:rPr>
        <w:t>Kratka definicija: Varnostni incident pri pacientu je nenameren in nepričakovan dogodek, ki je ali bi lahko škodoval pacientu ob prejemu zdravstvene oskrbe in ki ne nastane zaradi narave pacientove bolezni (Svet Evrope, 2006).</w:t>
      </w:r>
      <w:r w:rsidR="00931A83" w:rsidRPr="00931A83">
        <w:rPr>
          <w:rFonts w:ascii="Arial" w:eastAsia="Times New Roman" w:hAnsi="Arial" w:cs="Arial"/>
          <w:i/>
          <w:iCs/>
          <w:color w:val="C00000"/>
          <w:kern w:val="0"/>
          <w:sz w:val="20"/>
          <w:szCs w:val="20"/>
          <w:lang w:eastAsia="sl-SI"/>
          <w14:ligatures w14:val="none"/>
        </w:rPr>
        <w:t xml:space="preserve">  </w:t>
      </w:r>
    </w:p>
    <w:p w14:paraId="2D95AED0" w14:textId="158049A9" w:rsidR="0051592A" w:rsidRPr="0051592A" w:rsidRDefault="0051592A" w:rsidP="001A089D">
      <w:pPr>
        <w:numPr>
          <w:ilvl w:val="2"/>
          <w:numId w:val="4"/>
        </w:numPr>
        <w:spacing w:after="80" w:line="276" w:lineRule="auto"/>
        <w:ind w:right="38"/>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Ostali kazalniki kakovosti (kazalniki izida, strukturni kazalniki, kazalniki procesov, …, primerljivost, ukrepi</w:t>
      </w:r>
      <w:r w:rsidRPr="00203C7D">
        <w:rPr>
          <w:rFonts w:ascii="Arial" w:eastAsia="Times New Roman" w:hAnsi="Arial" w:cs="Arial"/>
          <w:i/>
          <w:iCs/>
          <w:kern w:val="0"/>
          <w:sz w:val="20"/>
          <w:szCs w:val="20"/>
          <w:lang w:eastAsia="sl-SI"/>
          <w14:ligatures w14:val="none"/>
        </w:rPr>
        <w:t>)</w:t>
      </w:r>
      <w:r w:rsidR="00FF789B" w:rsidRPr="00203C7D">
        <w:rPr>
          <w:rFonts w:ascii="Arial" w:eastAsia="Times New Roman" w:hAnsi="Arial" w:cs="Arial"/>
          <w:i/>
          <w:iCs/>
          <w:kern w:val="0"/>
          <w:sz w:val="20"/>
          <w:szCs w:val="20"/>
          <w:lang w:eastAsia="sl-SI"/>
          <w14:ligatures w14:val="none"/>
        </w:rPr>
        <w:t xml:space="preserve"> </w:t>
      </w:r>
      <w:r w:rsidR="00FF789B" w:rsidRPr="00203C7D">
        <w:rPr>
          <w:rFonts w:ascii="Arial" w:eastAsia="Times New Roman" w:hAnsi="Arial" w:cs="Arial"/>
          <w:kern w:val="0"/>
          <w:sz w:val="20"/>
          <w:szCs w:val="20"/>
          <w:lang w:eastAsia="sl-SI"/>
          <w14:ligatures w14:val="none"/>
        </w:rPr>
        <w:t>zaradi majhnosti ordinacije se s tovrstnimi sistemskimi spremljanji kazalnikov ne ukvarjamo.</w:t>
      </w:r>
    </w:p>
    <w:p w14:paraId="62603BD9" w14:textId="3EEA0CD3" w:rsidR="0051592A" w:rsidRPr="0051592A" w:rsidRDefault="0051592A" w:rsidP="008974BF">
      <w:pPr>
        <w:numPr>
          <w:ilvl w:val="1"/>
          <w:numId w:val="4"/>
        </w:numPr>
        <w:spacing w:after="80" w:line="276" w:lineRule="auto"/>
        <w:ind w:left="426" w:hanging="357"/>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Razvoj in uporaba kliničnih smernic/ kliničnih poti, standardno operativnih postopkov, dobrih praks, kodeksov</w:t>
      </w:r>
      <w:r w:rsidR="00FF789B">
        <w:rPr>
          <w:rFonts w:ascii="Arial" w:eastAsia="Times New Roman" w:hAnsi="Arial" w:cs="Arial"/>
          <w:i/>
          <w:iCs/>
          <w:kern w:val="0"/>
          <w:sz w:val="20"/>
          <w:szCs w:val="20"/>
          <w:lang w:eastAsia="sl-SI"/>
          <w14:ligatures w14:val="none"/>
        </w:rPr>
        <w:t>:</w:t>
      </w:r>
      <w:r w:rsidR="00FF789B">
        <w:rPr>
          <w:rFonts w:ascii="Arial" w:eastAsia="Times New Roman" w:hAnsi="Arial" w:cs="Arial"/>
          <w:i/>
          <w:iCs/>
          <w:color w:val="C00000"/>
          <w:kern w:val="0"/>
          <w:sz w:val="20"/>
          <w:szCs w:val="20"/>
          <w:lang w:eastAsia="sl-SI"/>
          <w14:ligatures w14:val="none"/>
        </w:rPr>
        <w:t xml:space="preserve"> </w:t>
      </w:r>
      <w:r w:rsidR="00FF789B" w:rsidRPr="00767DBD">
        <w:rPr>
          <w:rFonts w:ascii="Arial" w:eastAsia="Times New Roman" w:hAnsi="Arial" w:cs="Arial"/>
          <w:kern w:val="0"/>
          <w:sz w:val="20"/>
          <w:szCs w:val="20"/>
          <w:lang w:eastAsia="sl-SI"/>
          <w14:ligatures w14:val="none"/>
        </w:rPr>
        <w:t>pri razvoju smernic ne sodelujemo, sledimo razvoju stroke</w:t>
      </w:r>
      <w:r w:rsidR="00767DBD" w:rsidRPr="00767DBD">
        <w:rPr>
          <w:rFonts w:ascii="Arial" w:eastAsia="Times New Roman" w:hAnsi="Arial" w:cs="Arial"/>
          <w:kern w:val="0"/>
          <w:sz w:val="20"/>
          <w:szCs w:val="20"/>
          <w:lang w:eastAsia="sl-SI"/>
          <w14:ligatures w14:val="none"/>
        </w:rPr>
        <w:t>/doktrine</w:t>
      </w:r>
      <w:r w:rsidR="00FF789B" w:rsidRPr="00767DBD">
        <w:rPr>
          <w:rFonts w:ascii="Arial" w:eastAsia="Times New Roman" w:hAnsi="Arial" w:cs="Arial"/>
          <w:kern w:val="0"/>
          <w:sz w:val="20"/>
          <w:szCs w:val="20"/>
          <w:lang w:eastAsia="sl-SI"/>
          <w14:ligatures w14:val="none"/>
        </w:rPr>
        <w:t>, dobrim praksam in ravnamo v skladu z veljavnimi kodeksi.</w:t>
      </w:r>
    </w:p>
    <w:p w14:paraId="20E4EF51" w14:textId="7F4E5F71" w:rsidR="0051592A" w:rsidRPr="0051592A" w:rsidRDefault="0051592A" w:rsidP="008974BF">
      <w:pPr>
        <w:numPr>
          <w:ilvl w:val="1"/>
          <w:numId w:val="4"/>
        </w:numPr>
        <w:spacing w:after="80" w:line="276" w:lineRule="auto"/>
        <w:ind w:left="426" w:hanging="357"/>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lastRenderedPageBreak/>
        <w:t>Poročilo o izvedenih notranjih presojah zdravstvene dejavnosti (ukrepi na podlagi ugotovitev)</w:t>
      </w:r>
      <w:r w:rsidR="00FF789B">
        <w:rPr>
          <w:rFonts w:ascii="Arial" w:eastAsia="Times New Roman" w:hAnsi="Arial" w:cs="Arial"/>
          <w:i/>
          <w:iCs/>
          <w:kern w:val="0"/>
          <w:sz w:val="20"/>
          <w:szCs w:val="20"/>
          <w:lang w:eastAsia="sl-SI"/>
          <w14:ligatures w14:val="none"/>
        </w:rPr>
        <w:t xml:space="preserve">: </w:t>
      </w:r>
      <w:r w:rsidR="00FF789B" w:rsidRPr="00767DBD">
        <w:rPr>
          <w:rFonts w:ascii="Arial" w:eastAsia="Times New Roman" w:hAnsi="Arial" w:cs="Arial"/>
          <w:kern w:val="0"/>
          <w:sz w:val="20"/>
          <w:szCs w:val="20"/>
          <w:lang w:eastAsia="sl-SI"/>
          <w14:ligatures w14:val="none"/>
        </w:rPr>
        <w:t xml:space="preserve">notranje presoje zaradi majhnosti ordinacije niso stalna praksa, se pa poslužujemo konzultacij s kolegi in po potrebi preverimo načrte obravnav </w:t>
      </w:r>
      <w:r w:rsidR="0074179F">
        <w:rPr>
          <w:rFonts w:ascii="Arial" w:eastAsia="Times New Roman" w:hAnsi="Arial" w:cs="Arial"/>
          <w:kern w:val="0"/>
          <w:sz w:val="20"/>
          <w:szCs w:val="20"/>
          <w:lang w:eastAsia="sl-SI"/>
          <w14:ligatures w14:val="none"/>
        </w:rPr>
        <w:t>ter</w:t>
      </w:r>
      <w:r w:rsidR="00FF789B" w:rsidRPr="00767DBD">
        <w:rPr>
          <w:rFonts w:ascii="Arial" w:eastAsia="Times New Roman" w:hAnsi="Arial" w:cs="Arial"/>
          <w:kern w:val="0"/>
          <w:sz w:val="20"/>
          <w:szCs w:val="20"/>
          <w:lang w:eastAsia="sl-SI"/>
          <w14:ligatures w14:val="none"/>
        </w:rPr>
        <w:t xml:space="preserve"> le-te usklajujemo. </w:t>
      </w:r>
    </w:p>
    <w:p w14:paraId="09BDB718" w14:textId="286AD30D" w:rsidR="0051592A" w:rsidRPr="0051592A" w:rsidRDefault="0051592A" w:rsidP="008974BF">
      <w:pPr>
        <w:numPr>
          <w:ilvl w:val="1"/>
          <w:numId w:val="4"/>
        </w:numPr>
        <w:spacing w:after="80" w:line="276" w:lineRule="auto"/>
        <w:ind w:left="426" w:hanging="357"/>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Poročilo o izvajanju aktivnosti za pridobitev/ ohranitev akreditacijske listine (ukrepi na podlagi ugotovitev)</w:t>
      </w:r>
      <w:r w:rsidR="00FF789B">
        <w:rPr>
          <w:rFonts w:ascii="Arial" w:eastAsia="Times New Roman" w:hAnsi="Arial" w:cs="Arial"/>
          <w:i/>
          <w:iCs/>
          <w:kern w:val="0"/>
          <w:sz w:val="20"/>
          <w:szCs w:val="20"/>
          <w:lang w:eastAsia="sl-SI"/>
          <w14:ligatures w14:val="none"/>
        </w:rPr>
        <w:t>:</w:t>
      </w:r>
      <w:r w:rsidR="00FF789B">
        <w:rPr>
          <w:rFonts w:ascii="Arial" w:eastAsia="Times New Roman" w:hAnsi="Arial" w:cs="Arial"/>
          <w:i/>
          <w:iCs/>
          <w:color w:val="C00000"/>
          <w:kern w:val="0"/>
          <w:sz w:val="20"/>
          <w:szCs w:val="20"/>
          <w:lang w:eastAsia="sl-SI"/>
          <w14:ligatures w14:val="none"/>
        </w:rPr>
        <w:t xml:space="preserve"> </w:t>
      </w:r>
      <w:r w:rsidR="00FF789B" w:rsidRPr="00767DBD">
        <w:rPr>
          <w:rFonts w:ascii="Arial" w:eastAsia="Times New Roman" w:hAnsi="Arial" w:cs="Arial"/>
          <w:kern w:val="0"/>
          <w:sz w:val="20"/>
          <w:szCs w:val="20"/>
          <w:lang w:eastAsia="sl-SI"/>
          <w14:ligatures w14:val="none"/>
        </w:rPr>
        <w:t xml:space="preserve">aktivnosti na tem področju zaenkrat nismo izvajali </w:t>
      </w:r>
      <w:r w:rsidR="00FF789B" w:rsidRPr="00FF789B">
        <w:rPr>
          <w:rFonts w:ascii="Arial" w:eastAsia="Times New Roman" w:hAnsi="Arial" w:cs="Arial"/>
          <w:color w:val="92D050"/>
          <w:kern w:val="0"/>
          <w:sz w:val="20"/>
          <w:szCs w:val="20"/>
          <w:lang w:eastAsia="sl-SI"/>
          <w14:ligatures w14:val="none"/>
        </w:rPr>
        <w:t>(v primeru da ste, navedete)</w:t>
      </w:r>
    </w:p>
    <w:p w14:paraId="4E25BDD4" w14:textId="2CFA1AB1" w:rsidR="0051592A" w:rsidRPr="0051592A" w:rsidRDefault="0051592A" w:rsidP="008974BF">
      <w:pPr>
        <w:numPr>
          <w:ilvl w:val="1"/>
          <w:numId w:val="4"/>
        </w:numPr>
        <w:spacing w:after="80" w:line="276" w:lineRule="auto"/>
        <w:ind w:left="426" w:hanging="357"/>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 xml:space="preserve">Poročilo o </w:t>
      </w:r>
      <w:proofErr w:type="spellStart"/>
      <w:r w:rsidRPr="0051592A">
        <w:rPr>
          <w:rFonts w:ascii="Arial" w:eastAsia="Times New Roman" w:hAnsi="Arial" w:cs="Arial"/>
          <w:i/>
          <w:iCs/>
          <w:kern w:val="0"/>
          <w:sz w:val="20"/>
          <w:szCs w:val="20"/>
          <w:lang w:eastAsia="sl-SI"/>
          <w14:ligatures w14:val="none"/>
        </w:rPr>
        <w:t>morbiditetnih</w:t>
      </w:r>
      <w:proofErr w:type="spellEnd"/>
      <w:r w:rsidRPr="0051592A">
        <w:rPr>
          <w:rFonts w:ascii="Arial" w:eastAsia="Times New Roman" w:hAnsi="Arial" w:cs="Arial"/>
          <w:i/>
          <w:iCs/>
          <w:kern w:val="0"/>
          <w:sz w:val="20"/>
          <w:szCs w:val="20"/>
          <w:lang w:eastAsia="sl-SI"/>
          <w14:ligatures w14:val="none"/>
        </w:rPr>
        <w:t xml:space="preserve"> in </w:t>
      </w:r>
      <w:proofErr w:type="spellStart"/>
      <w:r w:rsidRPr="0051592A">
        <w:rPr>
          <w:rFonts w:ascii="Arial" w:eastAsia="Times New Roman" w:hAnsi="Arial" w:cs="Arial"/>
          <w:i/>
          <w:iCs/>
          <w:kern w:val="0"/>
          <w:sz w:val="20"/>
          <w:szCs w:val="20"/>
          <w:lang w:eastAsia="sl-SI"/>
          <w14:ligatures w14:val="none"/>
        </w:rPr>
        <w:t>mortalitetnih</w:t>
      </w:r>
      <w:proofErr w:type="spellEnd"/>
      <w:r w:rsidRPr="0051592A">
        <w:rPr>
          <w:rFonts w:ascii="Arial" w:eastAsia="Times New Roman" w:hAnsi="Arial" w:cs="Arial"/>
          <w:i/>
          <w:iCs/>
          <w:kern w:val="0"/>
          <w:sz w:val="20"/>
          <w:szCs w:val="20"/>
          <w:lang w:eastAsia="sl-SI"/>
          <w14:ligatures w14:val="none"/>
        </w:rPr>
        <w:t xml:space="preserve"> konferencah (ukrepi na podlagi ugotovitev)</w:t>
      </w:r>
      <w:r w:rsidR="005A2A9C">
        <w:rPr>
          <w:rFonts w:ascii="Arial" w:eastAsia="Times New Roman" w:hAnsi="Arial" w:cs="Arial"/>
          <w:i/>
          <w:iCs/>
          <w:kern w:val="0"/>
          <w:sz w:val="20"/>
          <w:szCs w:val="20"/>
          <w:lang w:eastAsia="sl-SI"/>
          <w14:ligatures w14:val="none"/>
        </w:rPr>
        <w:t xml:space="preserve">: </w:t>
      </w:r>
      <w:r w:rsidR="005A2A9C" w:rsidRPr="00767DBD">
        <w:rPr>
          <w:rFonts w:ascii="Arial" w:eastAsia="Times New Roman" w:hAnsi="Arial" w:cs="Arial"/>
          <w:kern w:val="0"/>
          <w:sz w:val="20"/>
          <w:szCs w:val="20"/>
          <w:lang w:eastAsia="sl-SI"/>
          <w14:ligatures w14:val="none"/>
        </w:rPr>
        <w:t>ne izvajamo</w:t>
      </w:r>
    </w:p>
    <w:p w14:paraId="18F04B01" w14:textId="5A75E930" w:rsidR="0051592A" w:rsidRPr="00767DBD" w:rsidRDefault="0051592A" w:rsidP="008974BF">
      <w:pPr>
        <w:numPr>
          <w:ilvl w:val="1"/>
          <w:numId w:val="4"/>
        </w:numPr>
        <w:spacing w:after="80" w:line="276" w:lineRule="auto"/>
        <w:ind w:left="426" w:hanging="357"/>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Razvoj in izvajanje internega sistema upravljanja z varnostnimi incidenti</w:t>
      </w:r>
      <w:r w:rsidR="005A2A9C">
        <w:rPr>
          <w:rFonts w:ascii="Arial" w:eastAsia="Times New Roman" w:hAnsi="Arial" w:cs="Arial"/>
          <w:i/>
          <w:iCs/>
          <w:kern w:val="0"/>
          <w:sz w:val="20"/>
          <w:szCs w:val="20"/>
          <w:lang w:eastAsia="sl-SI"/>
          <w14:ligatures w14:val="none"/>
        </w:rPr>
        <w:t xml:space="preserve">: </w:t>
      </w:r>
      <w:r w:rsidR="005A2A9C" w:rsidRPr="00767DBD">
        <w:rPr>
          <w:rFonts w:ascii="Arial" w:eastAsia="Times New Roman" w:hAnsi="Arial" w:cs="Arial"/>
          <w:kern w:val="0"/>
          <w:sz w:val="20"/>
          <w:szCs w:val="20"/>
          <w:lang w:eastAsia="sl-SI"/>
          <w14:ligatures w14:val="none"/>
        </w:rPr>
        <w:t xml:space="preserve">sistema upravljanja nimamo, morebitne incidente </w:t>
      </w:r>
      <w:r w:rsidR="00767DBD" w:rsidRPr="00767DBD">
        <w:rPr>
          <w:rFonts w:ascii="Arial" w:eastAsia="Times New Roman" w:hAnsi="Arial" w:cs="Arial"/>
          <w:kern w:val="0"/>
          <w:sz w:val="20"/>
          <w:szCs w:val="20"/>
          <w:lang w:eastAsia="sl-SI"/>
          <w14:ligatures w14:val="none"/>
        </w:rPr>
        <w:t xml:space="preserve">sproti </w:t>
      </w:r>
      <w:r w:rsidR="005A2A9C" w:rsidRPr="00767DBD">
        <w:rPr>
          <w:rFonts w:ascii="Arial" w:eastAsia="Times New Roman" w:hAnsi="Arial" w:cs="Arial"/>
          <w:kern w:val="0"/>
          <w:sz w:val="20"/>
          <w:szCs w:val="20"/>
          <w:lang w:eastAsia="sl-SI"/>
          <w14:ligatures w14:val="none"/>
        </w:rPr>
        <w:t>analiziramo in uvajamo postopke, ki zmanjšujejo možnost ponovitve le-teh.</w:t>
      </w:r>
      <w:r w:rsidR="00767DBD" w:rsidRPr="00767DBD">
        <w:rPr>
          <w:rFonts w:ascii="Arial" w:eastAsia="Times New Roman" w:hAnsi="Arial" w:cs="Arial"/>
          <w:kern w:val="0"/>
          <w:sz w:val="20"/>
          <w:szCs w:val="20"/>
          <w:lang w:eastAsia="sl-SI"/>
          <w14:ligatures w14:val="none"/>
        </w:rPr>
        <w:t xml:space="preserve"> Upravljanje z varnostnimi incidenti temelji na kulturi učenja brez obsojanja. Obstaja pravilo po katerem je vsak zaposleni dolžan poročati o varnostnem incidentu predstavniku vodstva za kakovost/pooblaščencu takoj, ko se le ta zgodi. Incidenti se beležijo v Register varnostnih incidentov. Predstavnik vodstva za kakovost izvede analizo vzrokov za nastanek incidenta in sprejme korektivne ukrepe. O le-teh v najkrajšem času (mesec dni) obvesti zaposlene.</w:t>
      </w:r>
    </w:p>
    <w:p w14:paraId="557A28CC" w14:textId="10C9B436" w:rsidR="0051592A" w:rsidRPr="00176735" w:rsidRDefault="0051592A" w:rsidP="0074179F">
      <w:pPr>
        <w:spacing w:after="80" w:line="276" w:lineRule="auto"/>
        <w:ind w:left="993" w:right="38" w:hanging="709"/>
        <w:jc w:val="both"/>
        <w:rPr>
          <w:rFonts w:ascii="Arial" w:eastAsia="Times New Roman" w:hAnsi="Arial" w:cs="Arial"/>
          <w:kern w:val="0"/>
          <w:sz w:val="20"/>
          <w:szCs w:val="20"/>
          <w:lang w:eastAsia="sl-SI"/>
          <w14:ligatures w14:val="none"/>
        </w:rPr>
      </w:pPr>
      <w:r w:rsidRPr="0051592A">
        <w:rPr>
          <w:rFonts w:ascii="Arial" w:eastAsia="Times New Roman" w:hAnsi="Arial" w:cs="Arial"/>
          <w:i/>
          <w:iCs/>
          <w:kern w:val="0"/>
          <w:sz w:val="20"/>
          <w:szCs w:val="20"/>
          <w:lang w:eastAsia="sl-SI"/>
          <w14:ligatures w14:val="none"/>
        </w:rPr>
        <w:t>4.7.1</w:t>
      </w:r>
      <w:r w:rsidR="0074179F">
        <w:rPr>
          <w:rFonts w:ascii="Arial" w:eastAsia="Times New Roman" w:hAnsi="Arial" w:cs="Arial"/>
          <w:i/>
          <w:iCs/>
          <w:kern w:val="0"/>
          <w:sz w:val="20"/>
          <w:szCs w:val="20"/>
          <w:lang w:eastAsia="sl-SI"/>
          <w14:ligatures w14:val="none"/>
        </w:rPr>
        <w:tab/>
      </w:r>
      <w:r w:rsidRPr="0051592A">
        <w:rPr>
          <w:rFonts w:ascii="Arial" w:eastAsia="Times New Roman" w:hAnsi="Arial" w:cs="Arial"/>
          <w:i/>
          <w:iCs/>
          <w:kern w:val="0"/>
          <w:sz w:val="20"/>
          <w:szCs w:val="20"/>
          <w:lang w:eastAsia="sl-SI"/>
          <w14:ligatures w14:val="none"/>
        </w:rPr>
        <w:t>Poročilo o spremljanju, analizi in ukrepih v primeru varnostnih incidentov</w:t>
      </w:r>
      <w:r w:rsidR="005A2A9C">
        <w:rPr>
          <w:rFonts w:ascii="Arial" w:eastAsia="Times New Roman" w:hAnsi="Arial" w:cs="Arial"/>
          <w:i/>
          <w:iCs/>
          <w:kern w:val="0"/>
          <w:sz w:val="20"/>
          <w:szCs w:val="20"/>
          <w:lang w:eastAsia="sl-SI"/>
          <w14:ligatures w14:val="none"/>
        </w:rPr>
        <w:t xml:space="preserve">: </w:t>
      </w:r>
      <w:r w:rsidR="005A2A9C" w:rsidRPr="00176735">
        <w:rPr>
          <w:rFonts w:ascii="Arial" w:eastAsia="Times New Roman" w:hAnsi="Arial" w:cs="Arial"/>
          <w:kern w:val="0"/>
          <w:sz w:val="20"/>
          <w:szCs w:val="20"/>
          <w:lang w:eastAsia="sl-SI"/>
          <w14:ligatures w14:val="none"/>
        </w:rPr>
        <w:t xml:space="preserve">poročil ne potrebujemo, </w:t>
      </w:r>
      <w:r w:rsidR="00176735">
        <w:rPr>
          <w:rFonts w:ascii="Arial" w:eastAsia="Times New Roman" w:hAnsi="Arial" w:cs="Arial"/>
          <w:kern w:val="0"/>
          <w:sz w:val="20"/>
          <w:szCs w:val="20"/>
          <w:lang w:eastAsia="sl-SI"/>
          <w14:ligatures w14:val="none"/>
        </w:rPr>
        <w:t xml:space="preserve">v skladu s prejšnjo alinejo </w:t>
      </w:r>
      <w:r w:rsidR="005A2A9C" w:rsidRPr="00176735">
        <w:rPr>
          <w:rFonts w:ascii="Arial" w:eastAsia="Times New Roman" w:hAnsi="Arial" w:cs="Arial"/>
          <w:kern w:val="0"/>
          <w:sz w:val="20"/>
          <w:szCs w:val="20"/>
          <w:lang w:eastAsia="sl-SI"/>
          <w14:ligatures w14:val="none"/>
        </w:rPr>
        <w:t>analizi</w:t>
      </w:r>
      <w:r w:rsidR="00176735">
        <w:rPr>
          <w:rFonts w:ascii="Arial" w:eastAsia="Times New Roman" w:hAnsi="Arial" w:cs="Arial"/>
          <w:kern w:val="0"/>
          <w:sz w:val="20"/>
          <w:szCs w:val="20"/>
          <w:lang w:eastAsia="sl-SI"/>
          <w14:ligatures w14:val="none"/>
        </w:rPr>
        <w:t xml:space="preserve"> incidenta</w:t>
      </w:r>
      <w:r w:rsidR="005A2A9C" w:rsidRPr="00176735">
        <w:rPr>
          <w:rFonts w:ascii="Arial" w:eastAsia="Times New Roman" w:hAnsi="Arial" w:cs="Arial"/>
          <w:kern w:val="0"/>
          <w:sz w:val="20"/>
          <w:szCs w:val="20"/>
          <w:lang w:eastAsia="sl-SI"/>
          <w14:ligatures w14:val="none"/>
        </w:rPr>
        <w:t xml:space="preserve"> sledijo zadolžitve</w:t>
      </w:r>
      <w:r w:rsidR="00176735">
        <w:rPr>
          <w:rFonts w:ascii="Arial" w:eastAsia="Times New Roman" w:hAnsi="Arial" w:cs="Arial"/>
          <w:kern w:val="0"/>
          <w:sz w:val="20"/>
          <w:szCs w:val="20"/>
          <w:lang w:eastAsia="sl-SI"/>
          <w14:ligatures w14:val="none"/>
        </w:rPr>
        <w:t xml:space="preserve">, spremenjena ravnanja </w:t>
      </w:r>
      <w:r w:rsidR="005A2A9C" w:rsidRPr="00176735">
        <w:rPr>
          <w:rFonts w:ascii="Arial" w:eastAsia="Times New Roman" w:hAnsi="Arial" w:cs="Arial"/>
          <w:kern w:val="0"/>
          <w:sz w:val="20"/>
          <w:szCs w:val="20"/>
          <w:lang w:eastAsia="sl-SI"/>
          <w14:ligatures w14:val="none"/>
        </w:rPr>
        <w:t>zaposlenih.</w:t>
      </w:r>
    </w:p>
    <w:p w14:paraId="4A7C063B" w14:textId="1F987BF6" w:rsidR="0051592A" w:rsidRPr="0051592A" w:rsidRDefault="0051592A" w:rsidP="008974BF">
      <w:pPr>
        <w:numPr>
          <w:ilvl w:val="1"/>
          <w:numId w:val="4"/>
        </w:numPr>
        <w:spacing w:after="80" w:line="276" w:lineRule="auto"/>
        <w:ind w:left="425" w:right="38"/>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Izvedba strokovnih nadzorov in glavne ugotovitve (prepoznana tveganja, ukrepi)</w:t>
      </w:r>
      <w:r w:rsidR="005A2A9C">
        <w:rPr>
          <w:rFonts w:ascii="Arial" w:eastAsia="Times New Roman" w:hAnsi="Arial" w:cs="Arial"/>
          <w:i/>
          <w:iCs/>
          <w:kern w:val="0"/>
          <w:sz w:val="20"/>
          <w:szCs w:val="20"/>
          <w:lang w:eastAsia="sl-SI"/>
          <w14:ligatures w14:val="none"/>
        </w:rPr>
        <w:t>:</w:t>
      </w:r>
      <w:r w:rsidR="005A2A9C" w:rsidRPr="005A2A9C">
        <w:rPr>
          <w:rFonts w:ascii="Arial" w:eastAsia="Times New Roman" w:hAnsi="Arial" w:cs="Arial"/>
          <w:color w:val="C00000"/>
          <w:kern w:val="0"/>
          <w:sz w:val="20"/>
          <w:szCs w:val="20"/>
          <w:lang w:eastAsia="sl-SI"/>
          <w14:ligatures w14:val="none"/>
        </w:rPr>
        <w:t xml:space="preserve"> </w:t>
      </w:r>
      <w:r w:rsidR="00176735" w:rsidRPr="00176735">
        <w:rPr>
          <w:rFonts w:ascii="Arial" w:eastAsia="Times New Roman" w:hAnsi="Arial" w:cs="Arial"/>
          <w:kern w:val="0"/>
          <w:sz w:val="20"/>
          <w:szCs w:val="20"/>
          <w:lang w:eastAsia="sl-SI"/>
          <w14:ligatures w14:val="none"/>
        </w:rPr>
        <w:t xml:space="preserve">notranjih ali zunanjih </w:t>
      </w:r>
      <w:r w:rsidR="005A2A9C" w:rsidRPr="00176735">
        <w:rPr>
          <w:rFonts w:ascii="Arial" w:eastAsia="Times New Roman" w:hAnsi="Arial" w:cs="Arial"/>
          <w:kern w:val="0"/>
          <w:sz w:val="20"/>
          <w:szCs w:val="20"/>
          <w:lang w:eastAsia="sl-SI"/>
          <w14:ligatures w14:val="none"/>
        </w:rPr>
        <w:t>strokovnih nadzorov v preteklem letu nismo imeli.</w:t>
      </w:r>
      <w:r w:rsidR="00176735" w:rsidRPr="00176735">
        <w:rPr>
          <w:rFonts w:ascii="Arial" w:eastAsia="Times New Roman" w:hAnsi="Arial" w:cs="Arial"/>
          <w:color w:val="92D050"/>
          <w:kern w:val="0"/>
          <w:sz w:val="20"/>
          <w:szCs w:val="20"/>
          <w:lang w:eastAsia="sl-SI"/>
          <w14:ligatures w14:val="none"/>
        </w:rPr>
        <w:t xml:space="preserve"> </w:t>
      </w:r>
      <w:r w:rsidR="00176735" w:rsidRPr="00FF789B">
        <w:rPr>
          <w:rFonts w:ascii="Arial" w:eastAsia="Times New Roman" w:hAnsi="Arial" w:cs="Arial"/>
          <w:color w:val="92D050"/>
          <w:kern w:val="0"/>
          <w:sz w:val="20"/>
          <w:szCs w:val="20"/>
          <w:lang w:eastAsia="sl-SI"/>
          <w14:ligatures w14:val="none"/>
        </w:rPr>
        <w:t>(v primeru da ste</w:t>
      </w:r>
      <w:r w:rsidR="00176735">
        <w:rPr>
          <w:rFonts w:ascii="Arial" w:eastAsia="Times New Roman" w:hAnsi="Arial" w:cs="Arial"/>
          <w:color w:val="92D050"/>
          <w:kern w:val="0"/>
          <w:sz w:val="20"/>
          <w:szCs w:val="20"/>
          <w:lang w:eastAsia="sl-SI"/>
          <w14:ligatures w14:val="none"/>
        </w:rPr>
        <w:t xml:space="preserve"> imeli kak nadzor</w:t>
      </w:r>
      <w:r w:rsidR="00176735" w:rsidRPr="00FF789B">
        <w:rPr>
          <w:rFonts w:ascii="Arial" w:eastAsia="Times New Roman" w:hAnsi="Arial" w:cs="Arial"/>
          <w:color w:val="92D050"/>
          <w:kern w:val="0"/>
          <w:sz w:val="20"/>
          <w:szCs w:val="20"/>
          <w:lang w:eastAsia="sl-SI"/>
          <w14:ligatures w14:val="none"/>
        </w:rPr>
        <w:t>, navedete)</w:t>
      </w:r>
    </w:p>
    <w:p w14:paraId="62ACBD79" w14:textId="62DA30F9" w:rsidR="00176735" w:rsidRPr="00176735" w:rsidRDefault="0051592A" w:rsidP="008974BF">
      <w:pPr>
        <w:numPr>
          <w:ilvl w:val="1"/>
          <w:numId w:val="4"/>
        </w:numPr>
        <w:spacing w:after="80" w:line="276" w:lineRule="auto"/>
        <w:ind w:left="425" w:right="40" w:hanging="357"/>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Aktivnosti namenjene obvladovanju bolnišničnih okužb in smotrne rabe protimikrobnih zdravil (prepoznana tveganja, ukrepi</w:t>
      </w:r>
      <w:r w:rsidRPr="00176735">
        <w:rPr>
          <w:rFonts w:ascii="Arial" w:eastAsia="Times New Roman" w:hAnsi="Arial" w:cs="Arial"/>
          <w:i/>
          <w:iCs/>
          <w:kern w:val="0"/>
          <w:sz w:val="20"/>
          <w:szCs w:val="20"/>
          <w:lang w:eastAsia="sl-SI"/>
          <w14:ligatures w14:val="none"/>
        </w:rPr>
        <w:t>)</w:t>
      </w:r>
      <w:r w:rsidR="005A2A9C" w:rsidRPr="00176735">
        <w:rPr>
          <w:rFonts w:ascii="Arial" w:eastAsia="Times New Roman" w:hAnsi="Arial" w:cs="Arial"/>
          <w:i/>
          <w:iCs/>
          <w:kern w:val="0"/>
          <w:sz w:val="20"/>
          <w:szCs w:val="20"/>
          <w:lang w:eastAsia="sl-SI"/>
          <w14:ligatures w14:val="none"/>
        </w:rPr>
        <w:t>:</w:t>
      </w:r>
      <w:r w:rsidR="00176735" w:rsidRPr="00176735">
        <w:rPr>
          <w:rFonts w:ascii="Arial" w:eastAsia="Times New Roman" w:hAnsi="Arial" w:cs="Arial"/>
          <w:kern w:val="0"/>
          <w:sz w:val="20"/>
          <w:szCs w:val="20"/>
          <w:lang w:eastAsia="sl-SI"/>
          <w14:ligatures w14:val="none"/>
        </w:rPr>
        <w:t xml:space="preserve"> Izvajamo vse aktivnosti v skladu z dokumentom POBO za ordinacijo. Gre za eno ključnih področij pri zagotavljanju kakovosti ordinacije.</w:t>
      </w:r>
      <w:r w:rsidR="00176735">
        <w:rPr>
          <w:rFonts w:ascii="Arial" w:eastAsia="Times New Roman" w:hAnsi="Arial" w:cs="Arial"/>
          <w:kern w:val="0"/>
          <w:sz w:val="20"/>
          <w:szCs w:val="20"/>
          <w:lang w:eastAsia="sl-SI"/>
          <w14:ligatures w14:val="none"/>
        </w:rPr>
        <w:t xml:space="preserve"> Pri predpisovanju antibiotikov sledimo veljavnim smernicam.</w:t>
      </w:r>
    </w:p>
    <w:p w14:paraId="30AB6AFD" w14:textId="117917A1" w:rsidR="0051592A" w:rsidRPr="001A089D" w:rsidRDefault="0051592A" w:rsidP="008974BF">
      <w:pPr>
        <w:numPr>
          <w:ilvl w:val="1"/>
          <w:numId w:val="4"/>
        </w:numPr>
        <w:spacing w:after="80" w:line="276" w:lineRule="auto"/>
        <w:ind w:left="425" w:right="38"/>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Povratne informacije uporabnikov – ankete, pohvale, pritožbe (ukrepi</w:t>
      </w:r>
      <w:r w:rsidRPr="001A089D">
        <w:rPr>
          <w:rFonts w:ascii="Arial" w:eastAsia="Times New Roman" w:hAnsi="Arial" w:cs="Arial"/>
          <w:i/>
          <w:iCs/>
          <w:kern w:val="0"/>
          <w:sz w:val="20"/>
          <w:szCs w:val="20"/>
          <w:lang w:eastAsia="sl-SI"/>
          <w14:ligatures w14:val="none"/>
        </w:rPr>
        <w:t>)</w:t>
      </w:r>
      <w:r w:rsidR="005A2A9C" w:rsidRPr="001A089D">
        <w:rPr>
          <w:rFonts w:ascii="Arial" w:eastAsia="Times New Roman" w:hAnsi="Arial" w:cs="Arial"/>
          <w:i/>
          <w:iCs/>
          <w:kern w:val="0"/>
          <w:sz w:val="20"/>
          <w:szCs w:val="20"/>
          <w:lang w:eastAsia="sl-SI"/>
          <w14:ligatures w14:val="none"/>
        </w:rPr>
        <w:t>:</w:t>
      </w:r>
      <w:r w:rsidR="005A2A9C" w:rsidRPr="001A089D">
        <w:rPr>
          <w:rFonts w:ascii="Arial" w:eastAsia="Times New Roman" w:hAnsi="Arial" w:cs="Arial"/>
          <w:kern w:val="0"/>
          <w:sz w:val="20"/>
          <w:szCs w:val="20"/>
          <w:lang w:eastAsia="sl-SI"/>
          <w14:ligatures w14:val="none"/>
        </w:rPr>
        <w:t xml:space="preserve"> </w:t>
      </w:r>
      <w:r w:rsidR="00176735" w:rsidRPr="001A089D">
        <w:rPr>
          <w:rFonts w:ascii="Arial" w:eastAsia="Times New Roman" w:hAnsi="Arial" w:cs="Arial"/>
          <w:kern w:val="0"/>
          <w:sz w:val="20"/>
          <w:szCs w:val="20"/>
          <w:lang w:eastAsia="sl-SI"/>
          <w14:ligatures w14:val="none"/>
        </w:rPr>
        <w:t xml:space="preserve">v preteklem letu </w:t>
      </w:r>
      <w:r w:rsidR="005A2A9C" w:rsidRPr="001A089D">
        <w:rPr>
          <w:rFonts w:ascii="Arial" w:eastAsia="Times New Roman" w:hAnsi="Arial" w:cs="Arial"/>
          <w:kern w:val="0"/>
          <w:sz w:val="20"/>
          <w:szCs w:val="20"/>
          <w:lang w:eastAsia="sl-SI"/>
          <w14:ligatures w14:val="none"/>
        </w:rPr>
        <w:t>anket</w:t>
      </w:r>
      <w:r w:rsidR="00176735" w:rsidRPr="001A089D">
        <w:rPr>
          <w:rFonts w:ascii="Arial" w:eastAsia="Times New Roman" w:hAnsi="Arial" w:cs="Arial"/>
          <w:kern w:val="0"/>
          <w:sz w:val="20"/>
          <w:szCs w:val="20"/>
          <w:lang w:eastAsia="sl-SI"/>
          <w14:ligatures w14:val="none"/>
        </w:rPr>
        <w:t>e</w:t>
      </w:r>
      <w:r w:rsidR="005A2A9C" w:rsidRPr="001A089D">
        <w:rPr>
          <w:rFonts w:ascii="Arial" w:eastAsia="Times New Roman" w:hAnsi="Arial" w:cs="Arial"/>
          <w:kern w:val="0"/>
          <w:sz w:val="20"/>
          <w:szCs w:val="20"/>
          <w:lang w:eastAsia="sl-SI"/>
          <w14:ligatures w14:val="none"/>
        </w:rPr>
        <w:t xml:space="preserve"> n</w:t>
      </w:r>
      <w:r w:rsidR="00176735" w:rsidRPr="001A089D">
        <w:rPr>
          <w:rFonts w:ascii="Arial" w:eastAsia="Times New Roman" w:hAnsi="Arial" w:cs="Arial"/>
          <w:kern w:val="0"/>
          <w:sz w:val="20"/>
          <w:szCs w:val="20"/>
          <w:lang w:eastAsia="sl-SI"/>
          <w14:ligatures w14:val="none"/>
        </w:rPr>
        <w:t>ismo</w:t>
      </w:r>
      <w:r w:rsidR="005A2A9C" w:rsidRPr="001A089D">
        <w:rPr>
          <w:rFonts w:ascii="Arial" w:eastAsia="Times New Roman" w:hAnsi="Arial" w:cs="Arial"/>
          <w:kern w:val="0"/>
          <w:sz w:val="20"/>
          <w:szCs w:val="20"/>
          <w:lang w:eastAsia="sl-SI"/>
          <w14:ligatures w14:val="none"/>
        </w:rPr>
        <w:t xml:space="preserve"> izv</w:t>
      </w:r>
      <w:r w:rsidR="00176735" w:rsidRPr="001A089D">
        <w:rPr>
          <w:rFonts w:ascii="Arial" w:eastAsia="Times New Roman" w:hAnsi="Arial" w:cs="Arial"/>
          <w:kern w:val="0"/>
          <w:sz w:val="20"/>
          <w:szCs w:val="20"/>
          <w:lang w:eastAsia="sl-SI"/>
          <w14:ligatures w14:val="none"/>
        </w:rPr>
        <w:t xml:space="preserve">edli. V primeru, da bo JAKZ pripravila v tekočem letu enotno anketo, bomo h </w:t>
      </w:r>
      <w:r w:rsidR="001A089D" w:rsidRPr="001A089D">
        <w:rPr>
          <w:rFonts w:ascii="Arial" w:eastAsia="Times New Roman" w:hAnsi="Arial" w:cs="Arial"/>
          <w:kern w:val="0"/>
          <w:sz w:val="20"/>
          <w:szCs w:val="20"/>
          <w:lang w:eastAsia="sl-SI"/>
          <w14:ligatures w14:val="none"/>
        </w:rPr>
        <w:t xml:space="preserve">izvedbi </w:t>
      </w:r>
      <w:r w:rsidR="00176735" w:rsidRPr="001A089D">
        <w:rPr>
          <w:rFonts w:ascii="Arial" w:eastAsia="Times New Roman" w:hAnsi="Arial" w:cs="Arial"/>
          <w:kern w:val="0"/>
          <w:sz w:val="20"/>
          <w:szCs w:val="20"/>
          <w:lang w:eastAsia="sl-SI"/>
          <w14:ligatures w14:val="none"/>
        </w:rPr>
        <w:t>le-te</w:t>
      </w:r>
      <w:r w:rsidR="001A089D" w:rsidRPr="001A089D">
        <w:rPr>
          <w:rFonts w:ascii="Arial" w:eastAsia="Times New Roman" w:hAnsi="Arial" w:cs="Arial"/>
          <w:kern w:val="0"/>
          <w:sz w:val="20"/>
          <w:szCs w:val="20"/>
          <w:lang w:eastAsia="sl-SI"/>
          <w14:ligatures w14:val="none"/>
        </w:rPr>
        <w:t xml:space="preserve"> pristopili. P</w:t>
      </w:r>
      <w:r w:rsidR="005A2A9C" w:rsidRPr="001A089D">
        <w:rPr>
          <w:rFonts w:ascii="Arial" w:eastAsia="Times New Roman" w:hAnsi="Arial" w:cs="Arial"/>
          <w:kern w:val="0"/>
          <w:sz w:val="20"/>
          <w:szCs w:val="20"/>
          <w:lang w:eastAsia="sl-SI"/>
          <w14:ligatures w14:val="none"/>
        </w:rPr>
        <w:t>ohval smo veseli, morebitne pritožbe analiziramo in v primeru potrebe ukrepamo</w:t>
      </w:r>
      <w:r w:rsidR="001A089D" w:rsidRPr="001A089D">
        <w:rPr>
          <w:rFonts w:ascii="Arial" w:eastAsia="Times New Roman" w:hAnsi="Arial" w:cs="Arial"/>
          <w:kern w:val="0"/>
          <w:sz w:val="20"/>
          <w:szCs w:val="20"/>
          <w:lang w:eastAsia="sl-SI"/>
          <w14:ligatures w14:val="none"/>
        </w:rPr>
        <w:t xml:space="preserve"> v zahtevanih rokih</w:t>
      </w:r>
      <w:r w:rsidR="005A2A9C" w:rsidRPr="001A089D">
        <w:rPr>
          <w:rFonts w:ascii="Arial" w:eastAsia="Times New Roman" w:hAnsi="Arial" w:cs="Arial"/>
          <w:kern w:val="0"/>
          <w:sz w:val="20"/>
          <w:szCs w:val="20"/>
          <w:lang w:eastAsia="sl-SI"/>
          <w14:ligatures w14:val="none"/>
        </w:rPr>
        <w:t>.</w:t>
      </w:r>
    </w:p>
    <w:p w14:paraId="3B3448D2" w14:textId="0EDF80EB" w:rsidR="0051592A" w:rsidRPr="001A089D" w:rsidRDefault="0051592A" w:rsidP="008974BF">
      <w:pPr>
        <w:numPr>
          <w:ilvl w:val="1"/>
          <w:numId w:val="4"/>
        </w:numPr>
        <w:spacing w:after="80" w:line="276" w:lineRule="auto"/>
        <w:ind w:left="425" w:right="38"/>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Usposabljanje zaposlenih s področja kakovosti in varnosti</w:t>
      </w:r>
      <w:r w:rsidR="005A2A9C">
        <w:rPr>
          <w:rFonts w:ascii="Arial" w:eastAsia="Times New Roman" w:hAnsi="Arial" w:cs="Arial"/>
          <w:i/>
          <w:iCs/>
          <w:kern w:val="0"/>
          <w:sz w:val="20"/>
          <w:szCs w:val="20"/>
          <w:lang w:eastAsia="sl-SI"/>
          <w14:ligatures w14:val="none"/>
        </w:rPr>
        <w:t xml:space="preserve">: </w:t>
      </w:r>
      <w:r w:rsidR="00172A30" w:rsidRPr="001A089D">
        <w:rPr>
          <w:rFonts w:ascii="Arial" w:eastAsia="Times New Roman" w:hAnsi="Arial" w:cs="Arial"/>
          <w:kern w:val="0"/>
          <w:sz w:val="20"/>
          <w:szCs w:val="20"/>
          <w:lang w:eastAsia="sl-SI"/>
          <w14:ligatures w14:val="none"/>
        </w:rPr>
        <w:t xml:space="preserve">usposabljanja zaposlenih </w:t>
      </w:r>
      <w:r w:rsidR="001A089D" w:rsidRPr="001A089D">
        <w:rPr>
          <w:rFonts w:ascii="Arial" w:eastAsia="Times New Roman" w:hAnsi="Arial" w:cs="Arial"/>
          <w:kern w:val="0"/>
          <w:sz w:val="20"/>
          <w:szCs w:val="20"/>
          <w:lang w:eastAsia="sl-SI"/>
          <w14:ligatures w14:val="none"/>
        </w:rPr>
        <w:t xml:space="preserve">s področja kakovosti in varnosti </w:t>
      </w:r>
      <w:r w:rsidR="00172A30" w:rsidRPr="001A089D">
        <w:rPr>
          <w:rFonts w:ascii="Arial" w:eastAsia="Times New Roman" w:hAnsi="Arial" w:cs="Arial"/>
          <w:kern w:val="0"/>
          <w:sz w:val="20"/>
          <w:szCs w:val="20"/>
          <w:lang w:eastAsia="sl-SI"/>
          <w14:ligatures w14:val="none"/>
        </w:rPr>
        <w:t>v dosedanji praksi nismo izvajali, je pa to nekaj o čemer razmišljamo</w:t>
      </w:r>
      <w:r w:rsidR="001A089D" w:rsidRPr="001A089D">
        <w:rPr>
          <w:rFonts w:ascii="Arial" w:eastAsia="Times New Roman" w:hAnsi="Arial" w:cs="Arial"/>
          <w:kern w:val="0"/>
          <w:sz w:val="20"/>
          <w:szCs w:val="20"/>
          <w:lang w:eastAsia="sl-SI"/>
          <w14:ligatures w14:val="none"/>
        </w:rPr>
        <w:t xml:space="preserve"> in bomo h temu pristopili, če bo JAKZ določila vsebino programa izobraževanja. Sicer vsem zaposlenim zagotavljamo udeležbo na strokovnih izobraževanjih, ki jih organizirajo strokovna združenja in organizacije</w:t>
      </w:r>
      <w:r w:rsidR="00172A30" w:rsidRPr="001A089D">
        <w:rPr>
          <w:rFonts w:ascii="Arial" w:eastAsia="Times New Roman" w:hAnsi="Arial" w:cs="Arial"/>
          <w:kern w:val="0"/>
          <w:sz w:val="20"/>
          <w:szCs w:val="20"/>
          <w:lang w:eastAsia="sl-SI"/>
          <w14:ligatures w14:val="none"/>
        </w:rPr>
        <w:t>.</w:t>
      </w:r>
    </w:p>
    <w:p w14:paraId="5FDA831E" w14:textId="2A3441DE" w:rsidR="0051592A" w:rsidRPr="001A089D" w:rsidRDefault="0051592A" w:rsidP="008974BF">
      <w:pPr>
        <w:numPr>
          <w:ilvl w:val="1"/>
          <w:numId w:val="4"/>
        </w:numPr>
        <w:spacing w:after="80" w:line="276" w:lineRule="auto"/>
        <w:ind w:left="425" w:right="38"/>
        <w:jc w:val="both"/>
        <w:rPr>
          <w:rFonts w:ascii="Arial" w:eastAsia="Times New Roman" w:hAnsi="Arial" w:cs="Arial"/>
          <w:i/>
          <w:iCs/>
          <w:kern w:val="0"/>
          <w:sz w:val="20"/>
          <w:szCs w:val="20"/>
          <w:lang w:eastAsia="sl-SI"/>
          <w14:ligatures w14:val="none"/>
        </w:rPr>
      </w:pPr>
      <w:r w:rsidRPr="0051592A">
        <w:rPr>
          <w:rFonts w:ascii="Arial" w:eastAsia="Times New Roman" w:hAnsi="Arial" w:cs="Arial"/>
          <w:i/>
          <w:iCs/>
          <w:kern w:val="0"/>
          <w:sz w:val="20"/>
          <w:szCs w:val="20"/>
          <w:lang w:eastAsia="sl-SI"/>
          <w14:ligatures w14:val="none"/>
        </w:rPr>
        <w:t>Načrt za izboljševanje kakovosti in varnosti pacientov</w:t>
      </w:r>
      <w:r w:rsidR="00172A30" w:rsidRPr="001A089D">
        <w:rPr>
          <w:rFonts w:ascii="Arial" w:eastAsia="Times New Roman" w:hAnsi="Arial" w:cs="Arial"/>
          <w:kern w:val="0"/>
          <w:sz w:val="20"/>
          <w:szCs w:val="20"/>
          <w:lang w:eastAsia="sl-SI"/>
          <w14:ligatures w14:val="none"/>
        </w:rPr>
        <w:t>: posebnega načrta za izboljševanje kakovosti in varnosti pacientov nimamo, so pa pacienti naš osrednji cilj dejavnosti in ravnanj. Vsi zaposleni se zavedamo, da brez njih ni našega dela in obstoja. Naša osredotočenost nanje in zavedanje o pomenu kakovosti in varnosti za pacienta opredeljuje vsako naše ravnanje.</w:t>
      </w:r>
    </w:p>
    <w:p w14:paraId="3A94AA0E" w14:textId="77777777" w:rsidR="001A089D" w:rsidRDefault="001A089D" w:rsidP="001A089D">
      <w:pPr>
        <w:spacing w:after="80" w:line="276" w:lineRule="auto"/>
        <w:ind w:right="38"/>
        <w:jc w:val="both"/>
        <w:rPr>
          <w:rFonts w:ascii="Arial" w:eastAsia="Times New Roman" w:hAnsi="Arial" w:cs="Arial"/>
          <w:kern w:val="0"/>
          <w:sz w:val="20"/>
          <w:szCs w:val="20"/>
          <w:lang w:eastAsia="sl-SI"/>
          <w14:ligatures w14:val="none"/>
        </w:rPr>
      </w:pPr>
    </w:p>
    <w:p w14:paraId="5CE50624" w14:textId="77EF837F" w:rsidR="0051592A" w:rsidRDefault="001A089D" w:rsidP="0074179F">
      <w:pPr>
        <w:spacing w:after="0" w:line="276" w:lineRule="auto"/>
        <w:ind w:right="40"/>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Pripravil: </w:t>
      </w:r>
      <w:r w:rsidRPr="001A089D">
        <w:rPr>
          <w:rFonts w:ascii="Arial" w:eastAsia="Times New Roman" w:hAnsi="Arial" w:cs="Arial"/>
          <w:color w:val="C00000"/>
          <w:kern w:val="0"/>
          <w:sz w:val="20"/>
          <w:szCs w:val="20"/>
          <w:lang w:eastAsia="sl-SI"/>
          <w14:ligatures w14:val="none"/>
        </w:rPr>
        <w:tab/>
      </w:r>
      <w:r w:rsidRPr="001A089D">
        <w:rPr>
          <w:rFonts w:ascii="Arial" w:eastAsia="Times New Roman" w:hAnsi="Arial" w:cs="Arial"/>
          <w:color w:val="C00000"/>
          <w:kern w:val="0"/>
          <w:sz w:val="20"/>
          <w:szCs w:val="20"/>
          <w:lang w:eastAsia="sl-SI"/>
          <w14:ligatures w14:val="none"/>
        </w:rPr>
        <w:tab/>
        <w:t xml:space="preserve">dr. med. </w:t>
      </w:r>
      <w:proofErr w:type="spellStart"/>
      <w:r w:rsidRPr="001A089D">
        <w:rPr>
          <w:rFonts w:ascii="Arial" w:eastAsia="Times New Roman" w:hAnsi="Arial" w:cs="Arial"/>
          <w:color w:val="C00000"/>
          <w:kern w:val="0"/>
          <w:sz w:val="20"/>
          <w:szCs w:val="20"/>
          <w:lang w:eastAsia="sl-SI"/>
          <w14:ligatures w14:val="none"/>
        </w:rPr>
        <w:t>spec</w:t>
      </w:r>
      <w:proofErr w:type="spellEnd"/>
      <w:r w:rsidRPr="001A089D">
        <w:rPr>
          <w:rFonts w:ascii="Arial" w:eastAsia="Times New Roman" w:hAnsi="Arial" w:cs="Arial"/>
          <w:color w:val="C00000"/>
          <w:kern w:val="0"/>
          <w:sz w:val="20"/>
          <w:szCs w:val="20"/>
          <w:lang w:eastAsia="sl-SI"/>
          <w14:ligatures w14:val="none"/>
        </w:rPr>
        <w:t xml:space="preserve">/dr. </w:t>
      </w:r>
      <w:proofErr w:type="spellStart"/>
      <w:r w:rsidRPr="001A089D">
        <w:rPr>
          <w:rFonts w:ascii="Arial" w:eastAsia="Times New Roman" w:hAnsi="Arial" w:cs="Arial"/>
          <w:color w:val="C00000"/>
          <w:kern w:val="0"/>
          <w:sz w:val="20"/>
          <w:szCs w:val="20"/>
          <w:lang w:eastAsia="sl-SI"/>
          <w14:ligatures w14:val="none"/>
        </w:rPr>
        <w:t>dent</w:t>
      </w:r>
      <w:proofErr w:type="spellEnd"/>
      <w:r w:rsidRPr="001A089D">
        <w:rPr>
          <w:rFonts w:ascii="Arial" w:eastAsia="Times New Roman" w:hAnsi="Arial" w:cs="Arial"/>
          <w:color w:val="C00000"/>
          <w:kern w:val="0"/>
          <w:sz w:val="20"/>
          <w:szCs w:val="20"/>
          <w:lang w:eastAsia="sl-SI"/>
          <w14:ligatures w14:val="none"/>
        </w:rPr>
        <w:t>. med.</w:t>
      </w:r>
    </w:p>
    <w:p w14:paraId="4381DD6D" w14:textId="77777777" w:rsidR="0074179F" w:rsidRDefault="001A089D" w:rsidP="0074179F">
      <w:pPr>
        <w:spacing w:after="0" w:line="276" w:lineRule="auto"/>
        <w:ind w:right="40"/>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Direktor in p</w:t>
      </w:r>
      <w:r w:rsidRPr="00203C7D">
        <w:rPr>
          <w:rFonts w:ascii="Arial" w:eastAsia="Times New Roman" w:hAnsi="Arial" w:cs="Arial"/>
          <w:kern w:val="0"/>
          <w:sz w:val="20"/>
          <w:szCs w:val="20"/>
          <w:lang w:eastAsia="sl-SI"/>
          <w14:ligatures w14:val="none"/>
        </w:rPr>
        <w:t xml:space="preserve">redstavnik vodstva za kakovost </w:t>
      </w:r>
    </w:p>
    <w:p w14:paraId="36218040" w14:textId="7FADA437" w:rsidR="001A089D" w:rsidRDefault="001A089D" w:rsidP="0074179F">
      <w:pPr>
        <w:spacing w:after="0" w:line="276" w:lineRule="auto"/>
        <w:ind w:right="40"/>
        <w:jc w:val="both"/>
        <w:rPr>
          <w:rFonts w:ascii="Arial" w:eastAsia="Times New Roman" w:hAnsi="Arial" w:cs="Arial"/>
          <w:kern w:val="0"/>
          <w:sz w:val="20"/>
          <w:szCs w:val="20"/>
          <w:lang w:eastAsia="sl-SI"/>
          <w14:ligatures w14:val="none"/>
        </w:rPr>
      </w:pPr>
      <w:r w:rsidRPr="00203C7D">
        <w:rPr>
          <w:rFonts w:ascii="Arial" w:eastAsia="Times New Roman" w:hAnsi="Arial" w:cs="Arial"/>
          <w:kern w:val="0"/>
          <w:sz w:val="20"/>
          <w:szCs w:val="20"/>
          <w:lang w:eastAsia="sl-SI"/>
          <w14:ligatures w14:val="none"/>
        </w:rPr>
        <w:t>in pooblaščenec za varnost pacientov v ordinaciji</w:t>
      </w:r>
    </w:p>
    <w:p w14:paraId="3C6CC94A" w14:textId="77777777" w:rsidR="001A089D" w:rsidRDefault="001A089D" w:rsidP="001A089D">
      <w:pPr>
        <w:spacing w:after="80" w:line="276" w:lineRule="auto"/>
        <w:ind w:right="38"/>
        <w:jc w:val="both"/>
        <w:rPr>
          <w:rFonts w:ascii="Arial" w:eastAsia="Times New Roman" w:hAnsi="Arial" w:cs="Arial"/>
          <w:kern w:val="0"/>
          <w:sz w:val="20"/>
          <w:szCs w:val="20"/>
          <w:lang w:eastAsia="sl-SI"/>
          <w14:ligatures w14:val="none"/>
        </w:rPr>
      </w:pPr>
    </w:p>
    <w:p w14:paraId="50D4C2FF" w14:textId="03EA2FE9" w:rsidR="001A089D" w:rsidRPr="001A089D" w:rsidRDefault="001A089D" w:rsidP="001A089D">
      <w:pPr>
        <w:spacing w:after="80" w:line="276" w:lineRule="auto"/>
        <w:ind w:right="38"/>
        <w:jc w:val="both"/>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Datum: </w:t>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r>
      <w:r>
        <w:rPr>
          <w:rFonts w:ascii="Arial" w:eastAsia="Times New Roman" w:hAnsi="Arial" w:cs="Arial"/>
          <w:kern w:val="0"/>
          <w:sz w:val="20"/>
          <w:szCs w:val="20"/>
          <w:lang w:eastAsia="sl-SI"/>
          <w14:ligatures w14:val="none"/>
        </w:rPr>
        <w:tab/>
        <w:t>Podpis: _____________________________</w:t>
      </w:r>
    </w:p>
    <w:sectPr w:rsidR="001A089D" w:rsidRPr="001A089D" w:rsidSect="0051592A">
      <w:headerReference w:type="default" r:id="rId7"/>
      <w:footerReference w:type="default" r:id="rId8"/>
      <w:headerReference w:type="first" r:id="rId9"/>
      <w:pgSz w:w="11900" w:h="16840" w:code="9"/>
      <w:pgMar w:top="1701" w:right="1701" w:bottom="1134" w:left="1418" w:header="85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E3F34" w14:textId="77777777" w:rsidR="006A5583" w:rsidRDefault="006A5583">
      <w:pPr>
        <w:spacing w:after="0" w:line="240" w:lineRule="auto"/>
      </w:pPr>
      <w:r>
        <w:separator/>
      </w:r>
    </w:p>
  </w:endnote>
  <w:endnote w:type="continuationSeparator" w:id="0">
    <w:p w14:paraId="14C695E1" w14:textId="77777777" w:rsidR="006A5583" w:rsidRDefault="006A5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3EEB" w14:textId="77777777" w:rsidR="0051592A" w:rsidRDefault="0051592A">
    <w:pPr>
      <w:pStyle w:val="Noga"/>
      <w:jc w:val="right"/>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FAC9E54" w14:textId="77777777" w:rsidR="0051592A" w:rsidRDefault="005159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F484" w14:textId="77777777" w:rsidR="006A5583" w:rsidRDefault="006A5583">
      <w:pPr>
        <w:spacing w:after="0" w:line="240" w:lineRule="auto"/>
      </w:pPr>
      <w:r>
        <w:separator/>
      </w:r>
    </w:p>
  </w:footnote>
  <w:footnote w:type="continuationSeparator" w:id="0">
    <w:p w14:paraId="751E1989" w14:textId="77777777" w:rsidR="006A5583" w:rsidRDefault="006A5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70AA" w14:textId="77777777" w:rsidR="0051592A" w:rsidRPr="00110CBD" w:rsidRDefault="0051592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6FE3" w14:textId="77777777" w:rsidR="0051592A" w:rsidRPr="009C297A" w:rsidRDefault="0051592A" w:rsidP="007D75CF">
    <w:pPr>
      <w:pStyle w:val="Glava"/>
      <w:tabs>
        <w:tab w:val="left" w:pos="5112"/>
      </w:tabs>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45D26"/>
    <w:multiLevelType w:val="hybridMultilevel"/>
    <w:tmpl w:val="9802EE6C"/>
    <w:lvl w:ilvl="0" w:tplc="D4F2CBF2">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7D230DE"/>
    <w:multiLevelType w:val="hybridMultilevel"/>
    <w:tmpl w:val="580A13CA"/>
    <w:lvl w:ilvl="0" w:tplc="6C6CC7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8173D6"/>
    <w:multiLevelType w:val="multilevel"/>
    <w:tmpl w:val="95FA45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3"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B01034"/>
    <w:multiLevelType w:val="hybridMultilevel"/>
    <w:tmpl w:val="1E2289DC"/>
    <w:lvl w:ilvl="0" w:tplc="E33C296A">
      <w:start w:val="1"/>
      <w:numFmt w:val="bullet"/>
      <w:lvlText w:val="-"/>
      <w:lvlJc w:val="left"/>
      <w:pPr>
        <w:ind w:left="720" w:hanging="360"/>
      </w:pPr>
      <w:rPr>
        <w:rFonts w:ascii="Aptos" w:eastAsia="Aptos" w:hAnsi="Aptos"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836557"/>
    <w:multiLevelType w:val="hybridMultilevel"/>
    <w:tmpl w:val="BBFAF7C4"/>
    <w:lvl w:ilvl="0" w:tplc="3A46E4D8">
      <w:numFmt w:val="bullet"/>
      <w:lvlText w:val="-"/>
      <w:lvlJc w:val="left"/>
      <w:pPr>
        <w:ind w:left="720" w:hanging="360"/>
      </w:pPr>
      <w:rPr>
        <w:rFonts w:ascii="Aptos" w:eastAsia="Aptos" w:hAnsi="Apto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8395421">
    <w:abstractNumId w:val="3"/>
  </w:num>
  <w:num w:numId="2" w16cid:durableId="1430349207">
    <w:abstractNumId w:val="1"/>
  </w:num>
  <w:num w:numId="3" w16cid:durableId="414284036">
    <w:abstractNumId w:val="4"/>
  </w:num>
  <w:num w:numId="4" w16cid:durableId="640884677">
    <w:abstractNumId w:val="2"/>
  </w:num>
  <w:num w:numId="5" w16cid:durableId="21270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2A"/>
    <w:rsid w:val="00023BDF"/>
    <w:rsid w:val="00172A30"/>
    <w:rsid w:val="00176735"/>
    <w:rsid w:val="001A089D"/>
    <w:rsid w:val="001C7716"/>
    <w:rsid w:val="001F162E"/>
    <w:rsid w:val="00203C7D"/>
    <w:rsid w:val="002F1556"/>
    <w:rsid w:val="003A4D36"/>
    <w:rsid w:val="0051592A"/>
    <w:rsid w:val="005A2A9C"/>
    <w:rsid w:val="00640DF2"/>
    <w:rsid w:val="006A5583"/>
    <w:rsid w:val="0074179F"/>
    <w:rsid w:val="00767DBD"/>
    <w:rsid w:val="007F6990"/>
    <w:rsid w:val="008974BF"/>
    <w:rsid w:val="00931A83"/>
    <w:rsid w:val="0098644E"/>
    <w:rsid w:val="00C02FAF"/>
    <w:rsid w:val="00D61A81"/>
    <w:rsid w:val="00E1597E"/>
    <w:rsid w:val="00E55917"/>
    <w:rsid w:val="00EB099C"/>
    <w:rsid w:val="00EF64B6"/>
    <w:rsid w:val="00F06F5C"/>
    <w:rsid w:val="00F6014A"/>
    <w:rsid w:val="00FF789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1F989"/>
  <w15:chartTrackingRefBased/>
  <w15:docId w15:val="{621B1465-6BF7-4D5D-BEB0-CE234427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159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5159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51592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51592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51592A"/>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51592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1592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1592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1592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1592A"/>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51592A"/>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51592A"/>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51592A"/>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51592A"/>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51592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1592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1592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1592A"/>
    <w:rPr>
      <w:rFonts w:eastAsiaTheme="majorEastAsia" w:cstheme="majorBidi"/>
      <w:color w:val="272727" w:themeColor="text1" w:themeTint="D8"/>
    </w:rPr>
  </w:style>
  <w:style w:type="paragraph" w:styleId="Naslov">
    <w:name w:val="Title"/>
    <w:basedOn w:val="Navaden"/>
    <w:next w:val="Navaden"/>
    <w:link w:val="NaslovZnak"/>
    <w:uiPriority w:val="10"/>
    <w:qFormat/>
    <w:rsid w:val="00515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1592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1592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1592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1592A"/>
    <w:pPr>
      <w:spacing w:before="160"/>
      <w:jc w:val="center"/>
    </w:pPr>
    <w:rPr>
      <w:i/>
      <w:iCs/>
      <w:color w:val="404040" w:themeColor="text1" w:themeTint="BF"/>
    </w:rPr>
  </w:style>
  <w:style w:type="character" w:customStyle="1" w:styleId="CitatZnak">
    <w:name w:val="Citat Znak"/>
    <w:basedOn w:val="Privzetapisavaodstavka"/>
    <w:link w:val="Citat"/>
    <w:uiPriority w:val="29"/>
    <w:rsid w:val="0051592A"/>
    <w:rPr>
      <w:i/>
      <w:iCs/>
      <w:color w:val="404040" w:themeColor="text1" w:themeTint="BF"/>
    </w:rPr>
  </w:style>
  <w:style w:type="paragraph" w:styleId="Odstavekseznama">
    <w:name w:val="List Paragraph"/>
    <w:basedOn w:val="Navaden"/>
    <w:uiPriority w:val="34"/>
    <w:qFormat/>
    <w:rsid w:val="0051592A"/>
    <w:pPr>
      <w:ind w:left="720"/>
      <w:contextualSpacing/>
    </w:pPr>
  </w:style>
  <w:style w:type="character" w:styleId="Intenzivenpoudarek">
    <w:name w:val="Intense Emphasis"/>
    <w:basedOn w:val="Privzetapisavaodstavka"/>
    <w:uiPriority w:val="21"/>
    <w:qFormat/>
    <w:rsid w:val="0051592A"/>
    <w:rPr>
      <w:i/>
      <w:iCs/>
      <w:color w:val="2F5496" w:themeColor="accent1" w:themeShade="BF"/>
    </w:rPr>
  </w:style>
  <w:style w:type="paragraph" w:styleId="Intenzivencitat">
    <w:name w:val="Intense Quote"/>
    <w:basedOn w:val="Navaden"/>
    <w:next w:val="Navaden"/>
    <w:link w:val="IntenzivencitatZnak"/>
    <w:uiPriority w:val="30"/>
    <w:qFormat/>
    <w:rsid w:val="005159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51592A"/>
    <w:rPr>
      <w:i/>
      <w:iCs/>
      <w:color w:val="2F5496" w:themeColor="accent1" w:themeShade="BF"/>
    </w:rPr>
  </w:style>
  <w:style w:type="character" w:styleId="Intenzivensklic">
    <w:name w:val="Intense Reference"/>
    <w:basedOn w:val="Privzetapisavaodstavka"/>
    <w:uiPriority w:val="32"/>
    <w:qFormat/>
    <w:rsid w:val="0051592A"/>
    <w:rPr>
      <w:b/>
      <w:bCs/>
      <w:smallCaps/>
      <w:color w:val="2F5496" w:themeColor="accent1" w:themeShade="BF"/>
      <w:spacing w:val="5"/>
    </w:rPr>
  </w:style>
  <w:style w:type="paragraph" w:styleId="Glava">
    <w:name w:val="header"/>
    <w:basedOn w:val="Navaden"/>
    <w:link w:val="GlavaZnak"/>
    <w:uiPriority w:val="99"/>
    <w:semiHidden/>
    <w:unhideWhenUsed/>
    <w:rsid w:val="0051592A"/>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51592A"/>
  </w:style>
  <w:style w:type="paragraph" w:styleId="Noga">
    <w:name w:val="footer"/>
    <w:basedOn w:val="Navaden"/>
    <w:link w:val="NogaZnak"/>
    <w:uiPriority w:val="99"/>
    <w:semiHidden/>
    <w:unhideWhenUsed/>
    <w:rsid w:val="0051592A"/>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515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1078</Words>
  <Characters>6150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Sasa</cp:lastModifiedBy>
  <cp:revision>3</cp:revision>
  <dcterms:created xsi:type="dcterms:W3CDTF">2026-03-19T09:02:00Z</dcterms:created>
  <dcterms:modified xsi:type="dcterms:W3CDTF">2026-03-19T09:04:00Z</dcterms:modified>
</cp:coreProperties>
</file>