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DA5" w:rsidRPr="00A06507" w:rsidRDefault="007C7DDF">
      <w:pPr>
        <w:pStyle w:val="Telobesedila2"/>
      </w:pPr>
      <w:bookmarkStart w:id="0" w:name="_GoBack"/>
      <w:bookmarkEnd w:id="0"/>
      <w:r w:rsidRPr="00422AC2">
        <w:t>Na podlagi Zakona o varstvu pred požarom (Ur.l. RS, št. 3/07</w:t>
      </w:r>
      <w:r>
        <w:t xml:space="preserve"> in 9/11</w:t>
      </w:r>
      <w:r w:rsidRPr="00422AC2">
        <w:t>) in na osnovi Pravilnika o požarnem redu (Ur. List RS št. 52/07</w:t>
      </w:r>
      <w:r>
        <w:t>, 34/11 in 101/11</w:t>
      </w:r>
      <w:r w:rsidRPr="00422AC2">
        <w:t>) izdaja</w:t>
      </w:r>
      <w:r>
        <w:t xml:space="preserve"> </w:t>
      </w:r>
      <w:r w:rsidR="004D4B99">
        <w:t>direktor</w:t>
      </w:r>
      <w:r w:rsidR="00F23018">
        <w:t xml:space="preserve"> </w:t>
      </w:r>
      <w:r w:rsidR="00F23018" w:rsidRPr="00F23018">
        <w:rPr>
          <w:color w:val="FF0000"/>
        </w:rPr>
        <w:t>ustanove ________</w:t>
      </w:r>
      <w:r w:rsidR="00F23018" w:rsidRPr="00F23018">
        <w:rPr>
          <w:color w:val="FF0000"/>
          <w:u w:val="single"/>
        </w:rPr>
        <w:t>naziv zdr. ustanove</w:t>
      </w:r>
      <w:r w:rsidR="00F23018" w:rsidRPr="00F23018">
        <w:rPr>
          <w:color w:val="FF0000"/>
        </w:rPr>
        <w:t>___________, naslov:_________________________________</w:t>
      </w:r>
      <w:r w:rsidR="00F23651" w:rsidRPr="00F23018">
        <w:rPr>
          <w:color w:val="FF0000"/>
        </w:rPr>
        <w:t xml:space="preserve"> </w:t>
      </w:r>
      <w:r w:rsidR="00F23018" w:rsidRPr="00F23018">
        <w:rPr>
          <w:color w:val="FF0000"/>
        </w:rPr>
        <w:t>_____</w:t>
      </w:r>
      <w:r w:rsidR="00F23018" w:rsidRPr="00F23018">
        <w:rPr>
          <w:color w:val="FF0000"/>
          <w:u w:val="single"/>
        </w:rPr>
        <w:t>ime, priimek direktorja</w:t>
      </w:r>
      <w:r w:rsidR="00F23018" w:rsidRPr="00F23018">
        <w:rPr>
          <w:color w:val="FF0000"/>
        </w:rPr>
        <w:t>____________</w:t>
      </w:r>
      <w:r w:rsidR="00C15C6E" w:rsidRPr="00F23018">
        <w:rPr>
          <w:color w:val="FF0000"/>
        </w:rPr>
        <w:t xml:space="preserve"> </w:t>
      </w:r>
      <w:r w:rsidR="00CE5DA5" w:rsidRPr="00A06507">
        <w:t xml:space="preserve">(v nadaljnjem besedilu: </w:t>
      </w:r>
      <w:r w:rsidR="00F31E1E">
        <w:t>ustanova</w:t>
      </w:r>
      <w:r w:rsidR="00CE5DA5" w:rsidRPr="00A06507">
        <w:t>) naslednji</w:t>
      </w:r>
    </w:p>
    <w:p w:rsidR="00CE5DA5" w:rsidRPr="00A06507" w:rsidRDefault="00CE5DA5">
      <w:pPr>
        <w:jc w:val="both"/>
        <w:rPr>
          <w:sz w:val="24"/>
          <w:lang w:val="sl-SI"/>
        </w:rPr>
      </w:pPr>
    </w:p>
    <w:p w:rsidR="00CE5DA5" w:rsidRPr="00A06507" w:rsidRDefault="00CE5DA5">
      <w:pPr>
        <w:pStyle w:val="Naslov2"/>
        <w:rPr>
          <w:rFonts w:ascii="Times New Roman" w:hAnsi="Times New Roman" w:cs="Times New Roman"/>
          <w:sz w:val="48"/>
        </w:rPr>
      </w:pPr>
      <w:r w:rsidRPr="00A06507">
        <w:rPr>
          <w:rFonts w:ascii="Times New Roman" w:hAnsi="Times New Roman" w:cs="Times New Roman"/>
          <w:sz w:val="48"/>
        </w:rPr>
        <w:t>POŽARNI RED</w:t>
      </w:r>
    </w:p>
    <w:p w:rsidR="00CE5DA5" w:rsidRPr="00F23651" w:rsidRDefault="00F23651">
      <w:pPr>
        <w:jc w:val="both"/>
        <w:rPr>
          <w:b/>
          <w:sz w:val="28"/>
          <w:szCs w:val="28"/>
          <w:lang w:val="sl-SI"/>
        </w:rPr>
      </w:pPr>
      <w:r>
        <w:rPr>
          <w:sz w:val="24"/>
          <w:lang w:val="sl-SI"/>
        </w:rPr>
        <w:tab/>
      </w:r>
      <w:r>
        <w:rPr>
          <w:sz w:val="24"/>
          <w:lang w:val="sl-SI"/>
        </w:rPr>
        <w:tab/>
      </w:r>
      <w:r>
        <w:rPr>
          <w:sz w:val="24"/>
          <w:lang w:val="sl-SI"/>
        </w:rPr>
        <w:tab/>
      </w:r>
      <w:r>
        <w:rPr>
          <w:sz w:val="24"/>
          <w:lang w:val="sl-SI"/>
        </w:rPr>
        <w:tab/>
        <w:t xml:space="preserve">   </w:t>
      </w:r>
    </w:p>
    <w:p w:rsidR="00CE5DA5" w:rsidRPr="00A06507" w:rsidRDefault="00CE5DA5">
      <w:pPr>
        <w:jc w:val="both"/>
        <w:rPr>
          <w:sz w:val="24"/>
          <w:lang w:val="sl-SI"/>
        </w:rPr>
      </w:pPr>
    </w:p>
    <w:p w:rsidR="00CE5DA5" w:rsidRPr="00A06507" w:rsidRDefault="00CE5DA5">
      <w:pPr>
        <w:jc w:val="both"/>
        <w:rPr>
          <w:b/>
          <w:sz w:val="24"/>
          <w:lang w:val="sl-SI"/>
        </w:rPr>
      </w:pPr>
      <w:r w:rsidRPr="00A06507">
        <w:rPr>
          <w:b/>
          <w:sz w:val="24"/>
          <w:lang w:val="sl-SI"/>
        </w:rPr>
        <w:t>SPLOŠNE DOLOČBE</w:t>
      </w:r>
    </w:p>
    <w:p w:rsidR="00CE5DA5" w:rsidRPr="00A06507" w:rsidRDefault="00CE5DA5">
      <w:pPr>
        <w:jc w:val="both"/>
        <w:rPr>
          <w:b/>
          <w:sz w:val="24"/>
          <w:lang w:val="sl-SI"/>
        </w:rPr>
      </w:pPr>
    </w:p>
    <w:p w:rsidR="00CE5DA5" w:rsidRPr="00A06507" w:rsidRDefault="00CE5DA5">
      <w:pPr>
        <w:jc w:val="center"/>
        <w:rPr>
          <w:b/>
          <w:sz w:val="24"/>
          <w:lang w:val="sl-SI"/>
        </w:rPr>
      </w:pPr>
      <w:r w:rsidRPr="00A06507">
        <w:rPr>
          <w:b/>
          <w:sz w:val="24"/>
          <w:lang w:val="sl-SI"/>
        </w:rPr>
        <w:t>1. člen</w:t>
      </w:r>
    </w:p>
    <w:p w:rsidR="00CE5DA5" w:rsidRPr="00A06507" w:rsidRDefault="00CE5DA5">
      <w:pPr>
        <w:jc w:val="center"/>
        <w:rPr>
          <w:sz w:val="24"/>
          <w:lang w:val="sl-SI"/>
        </w:rPr>
      </w:pPr>
    </w:p>
    <w:p w:rsidR="00CE5DA5" w:rsidRPr="00A06507" w:rsidRDefault="00CE5DA5">
      <w:pPr>
        <w:jc w:val="both"/>
        <w:rPr>
          <w:sz w:val="24"/>
          <w:lang w:val="sl-SI"/>
        </w:rPr>
      </w:pPr>
      <w:r w:rsidRPr="00A06507">
        <w:rPr>
          <w:sz w:val="24"/>
          <w:lang w:val="sl-SI"/>
        </w:rPr>
        <w:t>Ta požarni red ureja:</w:t>
      </w:r>
    </w:p>
    <w:p w:rsidR="00CE5DA5" w:rsidRPr="00A06507" w:rsidRDefault="00CE5DA5">
      <w:pPr>
        <w:jc w:val="both"/>
        <w:rPr>
          <w:sz w:val="24"/>
          <w:lang w:val="sl-SI"/>
        </w:rPr>
      </w:pPr>
    </w:p>
    <w:p w:rsidR="00185955" w:rsidRPr="004D4B99" w:rsidRDefault="00CE5DA5" w:rsidP="007C7DDF">
      <w:pPr>
        <w:numPr>
          <w:ilvl w:val="0"/>
          <w:numId w:val="1"/>
        </w:numPr>
        <w:jc w:val="both"/>
        <w:rPr>
          <w:sz w:val="24"/>
          <w:lang w:val="sl-SI"/>
        </w:rPr>
      </w:pPr>
      <w:r w:rsidRPr="004D4B99">
        <w:rPr>
          <w:sz w:val="24"/>
          <w:lang w:val="sl-SI"/>
        </w:rPr>
        <w:t xml:space="preserve">Organizacijo varstva pred požarom v </w:t>
      </w:r>
      <w:r w:rsidR="00F23018" w:rsidRPr="00F23018">
        <w:rPr>
          <w:color w:val="FF0000"/>
          <w:sz w:val="24"/>
          <w:lang w:val="sl-SI"/>
        </w:rPr>
        <w:t>___</w:t>
      </w:r>
      <w:r w:rsidR="00F23018" w:rsidRPr="00F23018">
        <w:rPr>
          <w:color w:val="FF0000"/>
          <w:sz w:val="24"/>
          <w:u w:val="single"/>
          <w:lang w:val="sl-SI"/>
        </w:rPr>
        <w:t>naziv ustanove</w:t>
      </w:r>
      <w:r w:rsidR="00F23018" w:rsidRPr="00F23018">
        <w:rPr>
          <w:color w:val="FF0000"/>
          <w:sz w:val="24"/>
          <w:lang w:val="sl-SI"/>
        </w:rPr>
        <w:t>________</w:t>
      </w:r>
      <w:r w:rsidR="004D4B99" w:rsidRPr="004D4B99">
        <w:rPr>
          <w:sz w:val="24"/>
          <w:szCs w:val="24"/>
        </w:rPr>
        <w:t xml:space="preserve"> </w:t>
      </w:r>
      <w:r w:rsidR="00185955" w:rsidRPr="004D4B99">
        <w:rPr>
          <w:sz w:val="24"/>
          <w:lang w:val="sl-SI"/>
        </w:rPr>
        <w:t xml:space="preserve">ukrepe varstva pred požarom, ki jih narekujejo delovni pogoji dela v </w:t>
      </w:r>
      <w:r w:rsidR="00F31E1E">
        <w:rPr>
          <w:sz w:val="24"/>
          <w:lang w:val="sl-SI"/>
        </w:rPr>
        <w:t>ustanovi</w:t>
      </w:r>
      <w:r w:rsidR="00185955" w:rsidRPr="004D4B99">
        <w:rPr>
          <w:sz w:val="24"/>
          <w:lang w:val="sl-SI"/>
        </w:rPr>
        <w:t>,</w:t>
      </w:r>
    </w:p>
    <w:p w:rsidR="00185955" w:rsidRPr="00A06507" w:rsidRDefault="00185955" w:rsidP="00185955">
      <w:pPr>
        <w:jc w:val="both"/>
        <w:rPr>
          <w:sz w:val="24"/>
          <w:lang w:val="sl-SI"/>
        </w:rPr>
      </w:pPr>
      <w:r w:rsidRPr="00A06507">
        <w:rPr>
          <w:sz w:val="24"/>
          <w:lang w:val="sl-SI"/>
        </w:rPr>
        <w:t xml:space="preserve">3. odstranjevanje vseh gorljivih snovi, ki niso potrebne za nemoten potek dela iz požarno </w:t>
      </w:r>
    </w:p>
    <w:p w:rsidR="00185955" w:rsidRPr="00A06507" w:rsidRDefault="00185955" w:rsidP="00185955">
      <w:pPr>
        <w:jc w:val="both"/>
        <w:rPr>
          <w:sz w:val="24"/>
          <w:lang w:val="sl-SI"/>
        </w:rPr>
      </w:pPr>
      <w:r w:rsidRPr="00A06507">
        <w:rPr>
          <w:sz w:val="24"/>
          <w:lang w:val="sl-SI"/>
        </w:rPr>
        <w:t xml:space="preserve">    ogroženih prostorov</w:t>
      </w:r>
    </w:p>
    <w:p w:rsidR="00185955" w:rsidRPr="00A06507" w:rsidRDefault="00185955" w:rsidP="00185955">
      <w:pPr>
        <w:jc w:val="both"/>
        <w:rPr>
          <w:sz w:val="24"/>
          <w:lang w:val="sl-SI"/>
        </w:rPr>
      </w:pPr>
      <w:r w:rsidRPr="00A06507">
        <w:rPr>
          <w:sz w:val="24"/>
          <w:lang w:val="sl-SI"/>
        </w:rPr>
        <w:t>4. podatek o predvidenem številu uporabnikov glede na namembnost stavbe,</w:t>
      </w:r>
    </w:p>
    <w:p w:rsidR="00185955" w:rsidRPr="00A06507" w:rsidRDefault="00185955" w:rsidP="00185955">
      <w:pPr>
        <w:jc w:val="both"/>
        <w:rPr>
          <w:sz w:val="24"/>
          <w:lang w:val="sl-SI"/>
        </w:rPr>
      </w:pPr>
      <w:r w:rsidRPr="00A06507">
        <w:rPr>
          <w:sz w:val="24"/>
          <w:lang w:val="sl-SI"/>
        </w:rPr>
        <w:t xml:space="preserve">5. ukrepe zaradi nevarnosti eksplozije, gorljivih odpadkov, električnih, plinskih naprav in </w:t>
      </w:r>
    </w:p>
    <w:p w:rsidR="00185955" w:rsidRPr="00A06507" w:rsidRDefault="00185955" w:rsidP="00185955">
      <w:pPr>
        <w:jc w:val="both"/>
        <w:rPr>
          <w:sz w:val="24"/>
          <w:lang w:val="sl-SI"/>
        </w:rPr>
      </w:pPr>
      <w:r w:rsidRPr="00A06507">
        <w:rPr>
          <w:sz w:val="24"/>
          <w:lang w:val="sl-SI"/>
        </w:rPr>
        <w:t xml:space="preserve">    drugih virov vžiga,</w:t>
      </w:r>
    </w:p>
    <w:p w:rsidR="00185955" w:rsidRPr="00A06507" w:rsidRDefault="00185955" w:rsidP="00185955">
      <w:pPr>
        <w:jc w:val="both"/>
        <w:rPr>
          <w:sz w:val="24"/>
          <w:lang w:val="sl-SI"/>
        </w:rPr>
      </w:pPr>
      <w:r w:rsidRPr="00A06507">
        <w:rPr>
          <w:sz w:val="24"/>
          <w:lang w:val="sl-SI"/>
        </w:rPr>
        <w:t>6. ukrepe za varno evakuacijo in hitro intervencijo,</w:t>
      </w:r>
    </w:p>
    <w:p w:rsidR="00185955" w:rsidRPr="00A06507" w:rsidRDefault="00185955" w:rsidP="00185955">
      <w:pPr>
        <w:jc w:val="both"/>
        <w:rPr>
          <w:sz w:val="24"/>
          <w:lang w:val="sl-SI"/>
        </w:rPr>
      </w:pPr>
      <w:r w:rsidRPr="00A06507">
        <w:rPr>
          <w:sz w:val="24"/>
          <w:lang w:val="sl-SI"/>
        </w:rPr>
        <w:t>7. druge preventivne in aktivne ukrepe varstva pred požarom, način in kontrola teh ukrepov</w:t>
      </w:r>
    </w:p>
    <w:p w:rsidR="00185955" w:rsidRPr="00A06507" w:rsidRDefault="00185955" w:rsidP="00185955">
      <w:pPr>
        <w:jc w:val="both"/>
        <w:rPr>
          <w:sz w:val="24"/>
          <w:lang w:val="sl-SI"/>
        </w:rPr>
      </w:pPr>
      <w:r w:rsidRPr="00A06507">
        <w:rPr>
          <w:sz w:val="24"/>
          <w:lang w:val="sl-SI"/>
        </w:rPr>
        <w:t>8. navodila za ravnanje v primeru požara</w:t>
      </w:r>
    </w:p>
    <w:p w:rsidR="00185955" w:rsidRPr="00A06507" w:rsidRDefault="00185955" w:rsidP="00185955">
      <w:pPr>
        <w:jc w:val="both"/>
        <w:rPr>
          <w:sz w:val="24"/>
          <w:lang w:val="sl-SI"/>
        </w:rPr>
      </w:pPr>
      <w:r w:rsidRPr="00A06507">
        <w:rPr>
          <w:sz w:val="24"/>
          <w:lang w:val="sl-SI"/>
        </w:rPr>
        <w:t>9. način usposabljanja in poučevanja delavcev o požarni varnosti.</w:t>
      </w:r>
    </w:p>
    <w:p w:rsidR="00CE5DA5" w:rsidRPr="00A06507" w:rsidRDefault="00CE5DA5">
      <w:pPr>
        <w:jc w:val="both"/>
        <w:rPr>
          <w:sz w:val="24"/>
          <w:lang w:val="sl-SI"/>
        </w:rPr>
      </w:pPr>
    </w:p>
    <w:p w:rsidR="00CE5DA5" w:rsidRPr="00A06507" w:rsidRDefault="00CE5DA5">
      <w:pPr>
        <w:jc w:val="both"/>
        <w:rPr>
          <w:sz w:val="24"/>
          <w:lang w:val="sl-SI"/>
        </w:rPr>
      </w:pPr>
      <w:r w:rsidRPr="00A06507">
        <w:rPr>
          <w:sz w:val="24"/>
          <w:lang w:val="sl-SI"/>
        </w:rPr>
        <w:t xml:space="preserve">V objektih </w:t>
      </w:r>
      <w:r w:rsidR="00F31E1E">
        <w:rPr>
          <w:sz w:val="24"/>
          <w:lang w:val="sl-SI"/>
        </w:rPr>
        <w:t>ustanove</w:t>
      </w:r>
      <w:r w:rsidRPr="00A06507">
        <w:rPr>
          <w:sz w:val="24"/>
          <w:lang w:val="sl-SI"/>
        </w:rPr>
        <w:t xml:space="preserve"> mora biti del požarnega reda iz prve, druge in </w:t>
      </w:r>
      <w:r w:rsidR="002348E2" w:rsidRPr="00A06507">
        <w:rPr>
          <w:sz w:val="24"/>
          <w:lang w:val="sl-SI"/>
        </w:rPr>
        <w:t>osme</w:t>
      </w:r>
      <w:r w:rsidRPr="00A06507">
        <w:rPr>
          <w:sz w:val="24"/>
          <w:lang w:val="sl-SI"/>
        </w:rPr>
        <w:t xml:space="preserve"> točke prejšnjega odstavka izobešen na vidnem mestu.</w:t>
      </w:r>
    </w:p>
    <w:p w:rsidR="00CE5DA5" w:rsidRPr="00A06507" w:rsidRDefault="00CE5DA5">
      <w:pPr>
        <w:jc w:val="both"/>
        <w:rPr>
          <w:sz w:val="24"/>
          <w:lang w:val="sl-SI"/>
        </w:rPr>
      </w:pPr>
    </w:p>
    <w:p w:rsidR="00CE5DA5" w:rsidRPr="00A06507" w:rsidRDefault="00CE5DA5">
      <w:pPr>
        <w:jc w:val="both"/>
        <w:rPr>
          <w:sz w:val="24"/>
          <w:lang w:val="sl-SI"/>
        </w:rPr>
      </w:pPr>
    </w:p>
    <w:p w:rsidR="00CE5DA5" w:rsidRPr="00A06507" w:rsidRDefault="00CE5DA5">
      <w:pPr>
        <w:jc w:val="both"/>
        <w:rPr>
          <w:b/>
          <w:sz w:val="26"/>
          <w:lang w:val="sl-SI"/>
        </w:rPr>
      </w:pPr>
      <w:r w:rsidRPr="00A06507">
        <w:rPr>
          <w:b/>
          <w:sz w:val="24"/>
          <w:lang w:val="sl-SI"/>
        </w:rPr>
        <w:t>ORGANIZACIJA VARSTVA PRED POŽAROM</w:t>
      </w:r>
    </w:p>
    <w:p w:rsidR="00CE5DA5" w:rsidRPr="00A06507" w:rsidRDefault="00CE5DA5">
      <w:pPr>
        <w:jc w:val="both"/>
        <w:rPr>
          <w:sz w:val="24"/>
          <w:lang w:val="sl-SI"/>
        </w:rPr>
      </w:pPr>
    </w:p>
    <w:p w:rsidR="00CE5DA5" w:rsidRPr="00A06507" w:rsidRDefault="00CE5DA5">
      <w:pPr>
        <w:jc w:val="center"/>
        <w:rPr>
          <w:b/>
          <w:sz w:val="24"/>
          <w:lang w:val="sl-SI"/>
        </w:rPr>
      </w:pPr>
      <w:r w:rsidRPr="00A06507">
        <w:rPr>
          <w:b/>
          <w:sz w:val="24"/>
          <w:lang w:val="sl-SI"/>
        </w:rPr>
        <w:t>2. člen</w:t>
      </w:r>
    </w:p>
    <w:p w:rsidR="00CE5DA5" w:rsidRPr="00A06507" w:rsidRDefault="00CE5DA5">
      <w:pPr>
        <w:jc w:val="center"/>
        <w:rPr>
          <w:sz w:val="24"/>
          <w:lang w:val="sl-SI"/>
        </w:rPr>
      </w:pPr>
    </w:p>
    <w:p w:rsidR="00CE5DA5" w:rsidRPr="00A06507" w:rsidRDefault="004D4B99">
      <w:pPr>
        <w:jc w:val="both"/>
        <w:rPr>
          <w:b/>
          <w:sz w:val="24"/>
          <w:lang w:val="sl-SI"/>
        </w:rPr>
      </w:pPr>
      <w:r>
        <w:rPr>
          <w:b/>
          <w:sz w:val="24"/>
          <w:lang w:val="sl-SI"/>
        </w:rPr>
        <w:t>Direktor</w:t>
      </w:r>
      <w:r w:rsidR="00CE5DA5" w:rsidRPr="00A06507">
        <w:rPr>
          <w:b/>
          <w:sz w:val="24"/>
          <w:lang w:val="sl-SI"/>
        </w:rPr>
        <w:t xml:space="preserve"> </w:t>
      </w:r>
      <w:r w:rsidR="00F23018">
        <w:rPr>
          <w:b/>
          <w:sz w:val="24"/>
          <w:lang w:val="sl-SI"/>
        </w:rPr>
        <w:t xml:space="preserve">oz. odgovorna oseba </w:t>
      </w:r>
      <w:r w:rsidR="00CE5DA5" w:rsidRPr="00A06507">
        <w:rPr>
          <w:b/>
          <w:sz w:val="24"/>
          <w:lang w:val="sl-SI"/>
        </w:rPr>
        <w:t>skrbi :</w:t>
      </w:r>
    </w:p>
    <w:p w:rsidR="00CE5DA5" w:rsidRPr="00A06507" w:rsidRDefault="00CE5DA5" w:rsidP="00775C38">
      <w:pPr>
        <w:numPr>
          <w:ilvl w:val="0"/>
          <w:numId w:val="10"/>
        </w:numPr>
        <w:jc w:val="both"/>
        <w:rPr>
          <w:sz w:val="24"/>
          <w:lang w:val="sl-SI"/>
        </w:rPr>
      </w:pPr>
      <w:r w:rsidRPr="00A06507">
        <w:rPr>
          <w:sz w:val="24"/>
          <w:lang w:val="sl-SI"/>
        </w:rPr>
        <w:t>Za celotno  varstvo pred požarom.</w:t>
      </w:r>
    </w:p>
    <w:p w:rsidR="00CE5DA5" w:rsidRPr="00A06507" w:rsidRDefault="00CE5DA5" w:rsidP="00775C38">
      <w:pPr>
        <w:numPr>
          <w:ilvl w:val="0"/>
          <w:numId w:val="10"/>
        </w:numPr>
        <w:jc w:val="both"/>
        <w:rPr>
          <w:sz w:val="24"/>
          <w:lang w:val="sl-SI"/>
        </w:rPr>
      </w:pPr>
      <w:r w:rsidRPr="00A06507">
        <w:rPr>
          <w:sz w:val="24"/>
          <w:lang w:val="sl-SI"/>
        </w:rPr>
        <w:t>Za sprejem  sprememb in dopolnitev požarnega reda.</w:t>
      </w:r>
    </w:p>
    <w:p w:rsidR="00CE5DA5" w:rsidRPr="00A06507" w:rsidRDefault="00CE5DA5" w:rsidP="00775C38">
      <w:pPr>
        <w:numPr>
          <w:ilvl w:val="0"/>
          <w:numId w:val="10"/>
        </w:numPr>
        <w:jc w:val="both"/>
        <w:rPr>
          <w:sz w:val="24"/>
          <w:lang w:val="sl-SI"/>
        </w:rPr>
      </w:pPr>
      <w:r w:rsidRPr="00A06507">
        <w:rPr>
          <w:sz w:val="24"/>
          <w:lang w:val="sl-SI"/>
        </w:rPr>
        <w:t>Za pooblaščanje odgovorne osebe za izvajanje ukrepov varstva pred požarom.</w:t>
      </w:r>
    </w:p>
    <w:p w:rsidR="00CE5DA5" w:rsidRPr="00A06507" w:rsidRDefault="00CE5DA5" w:rsidP="00775C38">
      <w:pPr>
        <w:numPr>
          <w:ilvl w:val="0"/>
          <w:numId w:val="10"/>
        </w:numPr>
        <w:jc w:val="both"/>
        <w:rPr>
          <w:sz w:val="24"/>
          <w:lang w:val="sl-SI"/>
        </w:rPr>
      </w:pPr>
      <w:r w:rsidRPr="00A06507">
        <w:rPr>
          <w:sz w:val="24"/>
          <w:lang w:val="sl-SI"/>
        </w:rPr>
        <w:t>Za financiranje varstva pred požarom.</w:t>
      </w:r>
    </w:p>
    <w:p w:rsidR="00CE5DA5" w:rsidRPr="00A06507" w:rsidRDefault="00CE5DA5">
      <w:pPr>
        <w:jc w:val="both"/>
        <w:rPr>
          <w:sz w:val="24"/>
          <w:lang w:val="sl-SI"/>
        </w:rPr>
      </w:pPr>
    </w:p>
    <w:p w:rsidR="00CE5DA5" w:rsidRPr="00A06507" w:rsidRDefault="00CE5DA5">
      <w:pPr>
        <w:jc w:val="both"/>
        <w:rPr>
          <w:b/>
          <w:sz w:val="24"/>
          <w:lang w:val="sl-SI"/>
        </w:rPr>
      </w:pPr>
      <w:r w:rsidRPr="00A06507">
        <w:rPr>
          <w:b/>
          <w:sz w:val="24"/>
          <w:lang w:val="sl-SI"/>
        </w:rPr>
        <w:t>Pooblaščena oseba odgovorna za izvajanje ukrepov varstva pred požarom opravlja naslednje naloge</w:t>
      </w:r>
      <w:r w:rsidR="00F23018">
        <w:rPr>
          <w:b/>
          <w:sz w:val="24"/>
          <w:lang w:val="sl-SI"/>
        </w:rPr>
        <w:t xml:space="preserve"> (lahko zunanji)</w:t>
      </w:r>
      <w:r w:rsidRPr="00A06507">
        <w:rPr>
          <w:b/>
          <w:sz w:val="24"/>
          <w:lang w:val="sl-SI"/>
        </w:rPr>
        <w:t>:</w:t>
      </w:r>
    </w:p>
    <w:p w:rsidR="00CE5DA5" w:rsidRPr="00A06507" w:rsidRDefault="00CE5DA5" w:rsidP="000271D1">
      <w:pPr>
        <w:numPr>
          <w:ilvl w:val="0"/>
          <w:numId w:val="2"/>
        </w:numPr>
        <w:jc w:val="both"/>
        <w:rPr>
          <w:sz w:val="24"/>
          <w:lang w:val="sl-SI"/>
        </w:rPr>
      </w:pPr>
      <w:r w:rsidRPr="00A06507">
        <w:rPr>
          <w:sz w:val="24"/>
          <w:lang w:val="sl-SI"/>
        </w:rPr>
        <w:t>Vodi in organizira izvajanje ukrepov varstva pred požarom.</w:t>
      </w:r>
    </w:p>
    <w:p w:rsidR="00CE5DA5" w:rsidRPr="00A06507" w:rsidRDefault="00CE5DA5" w:rsidP="000271D1">
      <w:pPr>
        <w:numPr>
          <w:ilvl w:val="0"/>
          <w:numId w:val="2"/>
        </w:numPr>
        <w:jc w:val="both"/>
        <w:rPr>
          <w:sz w:val="24"/>
          <w:lang w:val="sl-SI"/>
        </w:rPr>
      </w:pPr>
      <w:r w:rsidRPr="00A06507">
        <w:rPr>
          <w:sz w:val="24"/>
          <w:lang w:val="sl-SI"/>
        </w:rPr>
        <w:t>Izdela požarni red in njegove dopolnitve.</w:t>
      </w:r>
    </w:p>
    <w:p w:rsidR="00CE5DA5" w:rsidRPr="00A06507" w:rsidRDefault="00CE5DA5" w:rsidP="000271D1">
      <w:pPr>
        <w:numPr>
          <w:ilvl w:val="0"/>
          <w:numId w:val="2"/>
        </w:numPr>
        <w:jc w:val="both"/>
        <w:rPr>
          <w:sz w:val="24"/>
          <w:lang w:val="sl-SI"/>
        </w:rPr>
      </w:pPr>
      <w:r w:rsidRPr="00A06507">
        <w:rPr>
          <w:sz w:val="24"/>
          <w:lang w:val="sl-SI"/>
        </w:rPr>
        <w:t xml:space="preserve">Nadzoruje izvajanje ukrepov (požarni pregled 1x letno ter pri vsakem obisku </w:t>
      </w:r>
      <w:r w:rsidR="00F31E1E">
        <w:rPr>
          <w:sz w:val="24"/>
          <w:lang w:val="sl-SI"/>
        </w:rPr>
        <w:t>ustanove</w:t>
      </w:r>
      <w:r w:rsidRPr="00A06507">
        <w:rPr>
          <w:sz w:val="24"/>
          <w:lang w:val="sl-SI"/>
        </w:rPr>
        <w:t xml:space="preserve"> posveti posebno pozornost  požarni varnosti in v primeru nepravilnosti o tem obvesti </w:t>
      </w:r>
      <w:r w:rsidR="004D4B99">
        <w:rPr>
          <w:sz w:val="24"/>
          <w:lang w:val="sl-SI"/>
        </w:rPr>
        <w:t>direktor</w:t>
      </w:r>
      <w:r w:rsidR="00F31E1E">
        <w:rPr>
          <w:sz w:val="24"/>
          <w:lang w:val="sl-SI"/>
        </w:rPr>
        <w:t>ja</w:t>
      </w:r>
      <w:r w:rsidRPr="00A06507">
        <w:rPr>
          <w:sz w:val="24"/>
          <w:lang w:val="sl-SI"/>
        </w:rPr>
        <w:t>).</w:t>
      </w:r>
    </w:p>
    <w:p w:rsidR="00CE5DA5" w:rsidRPr="00A06507" w:rsidRDefault="00CE5DA5" w:rsidP="000271D1">
      <w:pPr>
        <w:numPr>
          <w:ilvl w:val="0"/>
          <w:numId w:val="2"/>
        </w:numPr>
        <w:jc w:val="both"/>
        <w:rPr>
          <w:sz w:val="24"/>
          <w:lang w:val="sl-SI"/>
        </w:rPr>
      </w:pPr>
      <w:r w:rsidRPr="00A06507">
        <w:rPr>
          <w:sz w:val="24"/>
          <w:lang w:val="sl-SI"/>
        </w:rPr>
        <w:t xml:space="preserve">Organizira izvajanje usposabljanja zaposlenih v sodelovanju z </w:t>
      </w:r>
      <w:r w:rsidR="004D4B99">
        <w:rPr>
          <w:sz w:val="24"/>
          <w:lang w:val="sl-SI"/>
        </w:rPr>
        <w:t>direktor</w:t>
      </w:r>
      <w:r w:rsidR="00F31E1E">
        <w:rPr>
          <w:sz w:val="24"/>
          <w:lang w:val="sl-SI"/>
        </w:rPr>
        <w:t>jem</w:t>
      </w:r>
      <w:r w:rsidRPr="00A06507">
        <w:rPr>
          <w:sz w:val="24"/>
          <w:lang w:val="sl-SI"/>
        </w:rPr>
        <w:t>.</w:t>
      </w:r>
    </w:p>
    <w:p w:rsidR="00CE5DA5" w:rsidRPr="00A06507" w:rsidRDefault="00CE5DA5" w:rsidP="000271D1">
      <w:pPr>
        <w:numPr>
          <w:ilvl w:val="0"/>
          <w:numId w:val="2"/>
        </w:numPr>
        <w:jc w:val="both"/>
        <w:rPr>
          <w:sz w:val="24"/>
          <w:lang w:val="sl-SI"/>
        </w:rPr>
      </w:pPr>
      <w:r w:rsidRPr="00A06507">
        <w:rPr>
          <w:sz w:val="24"/>
          <w:lang w:val="sl-SI"/>
        </w:rPr>
        <w:lastRenderedPageBreak/>
        <w:t>Skrbi za nadzor nad vzdrževanjem opreme, naprav in drugih sredstev za varstvo pred požarom.</w:t>
      </w:r>
    </w:p>
    <w:p w:rsidR="00CE5DA5" w:rsidRPr="00A06507" w:rsidRDefault="00CE5DA5" w:rsidP="000271D1">
      <w:pPr>
        <w:numPr>
          <w:ilvl w:val="0"/>
          <w:numId w:val="2"/>
        </w:numPr>
        <w:jc w:val="both"/>
        <w:rPr>
          <w:sz w:val="24"/>
          <w:lang w:val="sl-SI"/>
        </w:rPr>
      </w:pPr>
      <w:r w:rsidRPr="00A06507">
        <w:rPr>
          <w:sz w:val="24"/>
          <w:lang w:val="sl-SI"/>
        </w:rPr>
        <w:t xml:space="preserve">Vodi evidence v sodelovanju s koordinatorjem VPD in VP v </w:t>
      </w:r>
      <w:r w:rsidR="00F31E1E">
        <w:rPr>
          <w:sz w:val="24"/>
          <w:lang w:val="sl-SI"/>
        </w:rPr>
        <w:t>ustanovi</w:t>
      </w:r>
      <w:r w:rsidRPr="00A06507">
        <w:rPr>
          <w:sz w:val="24"/>
          <w:lang w:val="sl-SI"/>
        </w:rPr>
        <w:t xml:space="preserve"> in pripravlja njihove dopolnitve.</w:t>
      </w:r>
    </w:p>
    <w:p w:rsidR="00CE5DA5" w:rsidRPr="00A06507" w:rsidRDefault="00CE5DA5" w:rsidP="000271D1">
      <w:pPr>
        <w:numPr>
          <w:ilvl w:val="0"/>
          <w:numId w:val="2"/>
        </w:numPr>
        <w:jc w:val="both"/>
        <w:rPr>
          <w:sz w:val="24"/>
          <w:lang w:val="sl-SI"/>
        </w:rPr>
      </w:pPr>
      <w:r w:rsidRPr="00A06507">
        <w:rPr>
          <w:sz w:val="24"/>
          <w:lang w:val="sl-SI"/>
        </w:rPr>
        <w:t>Izdaja dovoljenja za vroča dela.</w:t>
      </w:r>
    </w:p>
    <w:p w:rsidR="00CE5DA5" w:rsidRPr="00A06507" w:rsidRDefault="00CE5DA5" w:rsidP="000271D1">
      <w:pPr>
        <w:numPr>
          <w:ilvl w:val="0"/>
          <w:numId w:val="2"/>
        </w:numPr>
        <w:jc w:val="both"/>
        <w:rPr>
          <w:sz w:val="24"/>
          <w:lang w:val="sl-SI"/>
        </w:rPr>
      </w:pPr>
      <w:r w:rsidRPr="00A06507">
        <w:rPr>
          <w:sz w:val="24"/>
          <w:lang w:val="sl-SI"/>
        </w:rPr>
        <w:t>Izdeluje poročila in zapisnike o pregledih ter o ugotovljenih pomanjkljivostih.</w:t>
      </w:r>
    </w:p>
    <w:p w:rsidR="00CE5DA5" w:rsidRPr="00A06507" w:rsidRDefault="00CE5DA5" w:rsidP="000271D1">
      <w:pPr>
        <w:numPr>
          <w:ilvl w:val="0"/>
          <w:numId w:val="2"/>
        </w:numPr>
        <w:jc w:val="both"/>
        <w:rPr>
          <w:sz w:val="24"/>
          <w:lang w:val="sl-SI"/>
        </w:rPr>
      </w:pPr>
      <w:r w:rsidRPr="00A06507">
        <w:rPr>
          <w:sz w:val="24"/>
          <w:lang w:val="sl-SI"/>
        </w:rPr>
        <w:t>Sodeluje pri vajah evakuacij</w:t>
      </w:r>
      <w:r w:rsidR="000B2E34">
        <w:rPr>
          <w:sz w:val="24"/>
          <w:lang w:val="sl-SI"/>
        </w:rPr>
        <w:t>e</w:t>
      </w:r>
      <w:r w:rsidRPr="00A06507">
        <w:rPr>
          <w:sz w:val="24"/>
          <w:lang w:val="sl-SI"/>
        </w:rPr>
        <w:t>.</w:t>
      </w:r>
    </w:p>
    <w:p w:rsidR="00CE5DA5" w:rsidRPr="00A06507" w:rsidRDefault="00CE5DA5">
      <w:pPr>
        <w:jc w:val="both"/>
        <w:rPr>
          <w:sz w:val="24"/>
          <w:lang w:val="sl-SI"/>
        </w:rPr>
      </w:pPr>
    </w:p>
    <w:p w:rsidR="00185955" w:rsidRPr="00A06507" w:rsidRDefault="00185955" w:rsidP="00185955">
      <w:pPr>
        <w:jc w:val="both"/>
        <w:rPr>
          <w:b/>
          <w:sz w:val="24"/>
          <w:lang w:val="sl-SI"/>
        </w:rPr>
      </w:pPr>
      <w:r w:rsidRPr="00A06507">
        <w:rPr>
          <w:b/>
          <w:sz w:val="24"/>
          <w:lang w:val="sl-SI"/>
        </w:rPr>
        <w:t>Odgovorne osebe za gašenje začetnih požarov in izvajanje evakuacije opravljajo naloge:</w:t>
      </w:r>
    </w:p>
    <w:p w:rsidR="00185955" w:rsidRPr="00A06507" w:rsidRDefault="00185955" w:rsidP="00775C38">
      <w:pPr>
        <w:numPr>
          <w:ilvl w:val="0"/>
          <w:numId w:val="13"/>
        </w:numPr>
        <w:jc w:val="both"/>
        <w:rPr>
          <w:sz w:val="24"/>
          <w:lang w:val="sl-SI"/>
        </w:rPr>
      </w:pPr>
      <w:r w:rsidRPr="00A06507">
        <w:rPr>
          <w:sz w:val="24"/>
          <w:lang w:val="sl-SI"/>
        </w:rPr>
        <w:t xml:space="preserve">če opazi začeten požar, je dolžan obvestiti vodstvo </w:t>
      </w:r>
      <w:r w:rsidR="00F31E1E">
        <w:rPr>
          <w:sz w:val="24"/>
          <w:lang w:val="sl-SI"/>
        </w:rPr>
        <w:t>ustanove</w:t>
      </w:r>
      <w:r w:rsidRPr="00A06507">
        <w:rPr>
          <w:sz w:val="24"/>
          <w:lang w:val="sl-SI"/>
        </w:rPr>
        <w:t>, in pričeti z gašenjem,</w:t>
      </w:r>
    </w:p>
    <w:p w:rsidR="00185955" w:rsidRPr="00A06507" w:rsidRDefault="00185955" w:rsidP="00775C38">
      <w:pPr>
        <w:numPr>
          <w:ilvl w:val="0"/>
          <w:numId w:val="13"/>
        </w:numPr>
        <w:jc w:val="both"/>
        <w:rPr>
          <w:sz w:val="24"/>
          <w:lang w:val="sl-SI"/>
        </w:rPr>
      </w:pPr>
      <w:r w:rsidRPr="00A06507">
        <w:rPr>
          <w:sz w:val="24"/>
          <w:lang w:val="sl-SI"/>
        </w:rPr>
        <w:t>če požara ni moč pogasiti, usmerja in pomaga osebam v objektu k hitrejši evakuaciji iz objekta,</w:t>
      </w:r>
    </w:p>
    <w:p w:rsidR="00185955" w:rsidRPr="00A06507" w:rsidRDefault="00185955" w:rsidP="00775C38">
      <w:pPr>
        <w:numPr>
          <w:ilvl w:val="0"/>
          <w:numId w:val="13"/>
        </w:numPr>
        <w:jc w:val="both"/>
        <w:rPr>
          <w:sz w:val="24"/>
          <w:lang w:val="sl-SI"/>
        </w:rPr>
      </w:pPr>
      <w:r w:rsidRPr="00A06507">
        <w:rPr>
          <w:sz w:val="24"/>
          <w:lang w:val="sl-SI"/>
        </w:rPr>
        <w:t>na zbirnem mestu zbere vse podatke o evakuiranih osebah, ter podatke posreduje vodji intervencije,</w:t>
      </w:r>
    </w:p>
    <w:p w:rsidR="00185955" w:rsidRPr="00A06507" w:rsidRDefault="00185955" w:rsidP="00185955">
      <w:pPr>
        <w:jc w:val="both"/>
        <w:rPr>
          <w:sz w:val="24"/>
          <w:lang w:val="sl-SI"/>
        </w:rPr>
      </w:pPr>
      <w:r w:rsidRPr="00A06507">
        <w:rPr>
          <w:sz w:val="24"/>
          <w:lang w:val="sl-SI"/>
        </w:rPr>
        <w:t>Odgovorne osebe v ustanovi so:</w:t>
      </w:r>
    </w:p>
    <w:p w:rsidR="004D4B99" w:rsidRPr="00F23018" w:rsidRDefault="00F23018" w:rsidP="008C60CA">
      <w:pPr>
        <w:ind w:left="360"/>
        <w:jc w:val="both"/>
        <w:rPr>
          <w:color w:val="FF0000"/>
          <w:sz w:val="24"/>
          <w:lang w:val="sl-SI"/>
        </w:rPr>
      </w:pPr>
      <w:r w:rsidRPr="00F23018">
        <w:rPr>
          <w:color w:val="FF0000"/>
          <w:sz w:val="24"/>
          <w:lang w:val="sl-SI"/>
        </w:rPr>
        <w:t>___</w:t>
      </w:r>
      <w:r w:rsidRPr="00F23018">
        <w:rPr>
          <w:color w:val="FF0000"/>
          <w:sz w:val="24"/>
          <w:u w:val="single"/>
          <w:lang w:val="sl-SI"/>
        </w:rPr>
        <w:t>določiti ime in priimek osebe</w:t>
      </w:r>
      <w:r w:rsidRPr="00F23018">
        <w:rPr>
          <w:color w:val="FF0000"/>
          <w:sz w:val="24"/>
          <w:lang w:val="sl-SI"/>
        </w:rPr>
        <w:t>____</w:t>
      </w:r>
    </w:p>
    <w:p w:rsidR="00F23018" w:rsidRPr="00F23018" w:rsidRDefault="00F23018" w:rsidP="008C60CA">
      <w:pPr>
        <w:ind w:left="360"/>
        <w:jc w:val="both"/>
        <w:rPr>
          <w:color w:val="FF0000"/>
          <w:sz w:val="24"/>
          <w:lang w:val="sl-SI"/>
        </w:rPr>
      </w:pPr>
      <w:r w:rsidRPr="00F23018">
        <w:rPr>
          <w:color w:val="FF0000"/>
          <w:sz w:val="24"/>
          <w:lang w:val="sl-SI"/>
        </w:rPr>
        <w:t>_______________________________</w:t>
      </w:r>
    </w:p>
    <w:p w:rsidR="008C60CA" w:rsidRPr="00AD224D" w:rsidRDefault="008C60CA" w:rsidP="004D4B99">
      <w:pPr>
        <w:jc w:val="both"/>
        <w:rPr>
          <w:sz w:val="24"/>
          <w:lang w:val="sl-SI"/>
        </w:rPr>
      </w:pPr>
      <w:r w:rsidRPr="00422AC2">
        <w:rPr>
          <w:sz w:val="24"/>
          <w:lang w:val="sl-SI"/>
        </w:rPr>
        <w:t>Osebe</w:t>
      </w:r>
      <w:r>
        <w:rPr>
          <w:sz w:val="24"/>
          <w:lang w:val="sl-SI"/>
        </w:rPr>
        <w:t>,</w:t>
      </w:r>
      <w:r w:rsidRPr="00422AC2">
        <w:rPr>
          <w:sz w:val="24"/>
          <w:lang w:val="sl-SI"/>
        </w:rPr>
        <w:t xml:space="preserve"> </w:t>
      </w:r>
      <w:r>
        <w:rPr>
          <w:sz w:val="24"/>
          <w:lang w:val="sl-SI"/>
        </w:rPr>
        <w:t xml:space="preserve">odgovorne za gašenje začetnih požarov in izvajanje evakuacije </w:t>
      </w:r>
      <w:r w:rsidRPr="00422AC2">
        <w:rPr>
          <w:sz w:val="24"/>
          <w:lang w:val="sl-SI"/>
        </w:rPr>
        <w:t>se napoti na izobraževanje na</w:t>
      </w:r>
      <w:r>
        <w:rPr>
          <w:sz w:val="24"/>
          <w:lang w:val="sl-SI"/>
        </w:rPr>
        <w:t xml:space="preserve"> ustrezno institucijo. </w:t>
      </w:r>
      <w:r w:rsidRPr="00AD224D">
        <w:rPr>
          <w:sz w:val="24"/>
          <w:lang w:val="sl-SI"/>
        </w:rPr>
        <w:t xml:space="preserve">Odgovorne osebe se usposablja na tri leta. </w:t>
      </w:r>
      <w:r>
        <w:rPr>
          <w:sz w:val="24"/>
          <w:lang w:val="sl-SI"/>
        </w:rPr>
        <w:t xml:space="preserve">Osebe, ki so odgovorne za gašenje začetnih požarov in izvajanje evakuacije so razvidne iz potrdila o usposabljanju. </w:t>
      </w:r>
      <w:r w:rsidRPr="00AD224D">
        <w:rPr>
          <w:sz w:val="24"/>
          <w:lang w:val="sl-SI"/>
        </w:rPr>
        <w:t>Program je v prilogi.</w:t>
      </w:r>
    </w:p>
    <w:p w:rsidR="004D4B99" w:rsidRDefault="004D4B99">
      <w:pPr>
        <w:jc w:val="both"/>
        <w:rPr>
          <w:b/>
          <w:sz w:val="24"/>
          <w:lang w:val="sl-SI"/>
        </w:rPr>
      </w:pPr>
    </w:p>
    <w:p w:rsidR="004D4B99" w:rsidRPr="00A06507" w:rsidRDefault="004D4B99">
      <w:pPr>
        <w:jc w:val="both"/>
        <w:rPr>
          <w:b/>
          <w:sz w:val="24"/>
          <w:lang w:val="sl-SI"/>
        </w:rPr>
      </w:pPr>
    </w:p>
    <w:p w:rsidR="00CE5DA5" w:rsidRPr="00A06507" w:rsidRDefault="00CE5DA5">
      <w:pPr>
        <w:jc w:val="center"/>
        <w:rPr>
          <w:sz w:val="24"/>
          <w:lang w:val="sl-SI"/>
        </w:rPr>
      </w:pPr>
      <w:r w:rsidRPr="00A06507">
        <w:rPr>
          <w:b/>
          <w:sz w:val="24"/>
          <w:lang w:val="sl-SI"/>
        </w:rPr>
        <w:t>3. člen</w:t>
      </w:r>
      <w:r w:rsidRPr="00A06507">
        <w:rPr>
          <w:sz w:val="24"/>
          <w:lang w:val="sl-SI"/>
        </w:rPr>
        <w:t xml:space="preserve"> </w:t>
      </w:r>
    </w:p>
    <w:p w:rsidR="00CE5DA5" w:rsidRPr="00A06507" w:rsidRDefault="00CE5DA5">
      <w:pPr>
        <w:jc w:val="center"/>
        <w:rPr>
          <w:sz w:val="24"/>
          <w:lang w:val="sl-SI"/>
        </w:rPr>
      </w:pPr>
    </w:p>
    <w:p w:rsidR="00CE5DA5" w:rsidRPr="00A06507" w:rsidRDefault="00CE5DA5">
      <w:pPr>
        <w:jc w:val="both"/>
        <w:rPr>
          <w:sz w:val="24"/>
          <w:lang w:val="sl-SI"/>
        </w:rPr>
      </w:pPr>
      <w:r w:rsidRPr="00A06507">
        <w:rPr>
          <w:sz w:val="24"/>
          <w:lang w:val="sl-SI"/>
        </w:rPr>
        <w:t xml:space="preserve">Delavci </w:t>
      </w:r>
      <w:r w:rsidR="008B540C">
        <w:rPr>
          <w:sz w:val="24"/>
          <w:lang w:val="sl-SI"/>
        </w:rPr>
        <w:t>ustanove</w:t>
      </w:r>
      <w:r w:rsidRPr="00A06507">
        <w:rPr>
          <w:sz w:val="24"/>
          <w:lang w:val="sl-SI"/>
        </w:rPr>
        <w:t xml:space="preserve"> so dolžni, da pri svojem delu upoštevajo predpise s področja varstva pred požarom, da se zavaruje življenje in zdravje </w:t>
      </w:r>
      <w:r w:rsidR="008B540C">
        <w:rPr>
          <w:sz w:val="24"/>
          <w:lang w:val="sl-SI"/>
        </w:rPr>
        <w:t>pacientov</w:t>
      </w:r>
      <w:r w:rsidRPr="00A06507">
        <w:rPr>
          <w:sz w:val="24"/>
          <w:lang w:val="sl-SI"/>
        </w:rPr>
        <w:t xml:space="preserve">, delavcev </w:t>
      </w:r>
      <w:r w:rsidR="00F23018">
        <w:rPr>
          <w:sz w:val="24"/>
          <w:lang w:val="sl-SI"/>
        </w:rPr>
        <w:t>ustanove</w:t>
      </w:r>
      <w:r w:rsidRPr="00A06507">
        <w:rPr>
          <w:sz w:val="24"/>
          <w:lang w:val="sl-SI"/>
        </w:rPr>
        <w:t xml:space="preserve"> in ostalih oseb v </w:t>
      </w:r>
      <w:r w:rsidR="008B540C">
        <w:rPr>
          <w:sz w:val="24"/>
          <w:lang w:val="sl-SI"/>
        </w:rPr>
        <w:t>ustanovi</w:t>
      </w:r>
      <w:r w:rsidRPr="00A06507">
        <w:rPr>
          <w:sz w:val="24"/>
          <w:lang w:val="sl-SI"/>
        </w:rPr>
        <w:t xml:space="preserve"> ter premoženje </w:t>
      </w:r>
      <w:r w:rsidR="008B540C">
        <w:rPr>
          <w:sz w:val="24"/>
          <w:lang w:val="sl-SI"/>
        </w:rPr>
        <w:t>ustanove</w:t>
      </w:r>
      <w:r w:rsidRPr="00A06507">
        <w:rPr>
          <w:sz w:val="24"/>
          <w:lang w:val="sl-SI"/>
        </w:rPr>
        <w:t>.</w:t>
      </w:r>
    </w:p>
    <w:p w:rsidR="00CE5DA5" w:rsidRPr="00A06507" w:rsidRDefault="00CE5DA5">
      <w:pPr>
        <w:jc w:val="both"/>
        <w:rPr>
          <w:sz w:val="24"/>
          <w:lang w:val="sl-SI"/>
        </w:rPr>
      </w:pPr>
    </w:p>
    <w:p w:rsidR="00CE5DA5" w:rsidRPr="00A06507" w:rsidRDefault="00CE5DA5">
      <w:pPr>
        <w:jc w:val="center"/>
        <w:rPr>
          <w:sz w:val="24"/>
          <w:lang w:val="sl-SI"/>
        </w:rPr>
      </w:pPr>
      <w:r w:rsidRPr="00A06507">
        <w:rPr>
          <w:b/>
          <w:sz w:val="24"/>
          <w:lang w:val="sl-SI"/>
        </w:rPr>
        <w:t>4. člen</w:t>
      </w:r>
    </w:p>
    <w:p w:rsidR="00CE5DA5" w:rsidRPr="00A06507" w:rsidRDefault="00CE5DA5">
      <w:pPr>
        <w:jc w:val="center"/>
        <w:rPr>
          <w:sz w:val="24"/>
          <w:lang w:val="sl-SI"/>
        </w:rPr>
      </w:pPr>
    </w:p>
    <w:p w:rsidR="00CE5DA5" w:rsidRPr="00A06507" w:rsidRDefault="00CE5DA5">
      <w:pPr>
        <w:jc w:val="both"/>
        <w:rPr>
          <w:sz w:val="24"/>
          <w:lang w:val="sl-SI"/>
        </w:rPr>
      </w:pPr>
      <w:r w:rsidRPr="00A06507">
        <w:rPr>
          <w:sz w:val="24"/>
          <w:lang w:val="sl-SI"/>
        </w:rPr>
        <w:t xml:space="preserve">Določba prejšnjega člena velja tudi za osebe, ki se iz kakršnegakoli razloga zadržujejo v </w:t>
      </w:r>
      <w:r w:rsidR="006E1054">
        <w:rPr>
          <w:sz w:val="24"/>
          <w:lang w:val="sl-SI"/>
        </w:rPr>
        <w:t>ustanovi</w:t>
      </w:r>
      <w:r w:rsidRPr="00A06507">
        <w:rPr>
          <w:sz w:val="24"/>
          <w:lang w:val="sl-SI"/>
        </w:rPr>
        <w:t>.</w:t>
      </w:r>
    </w:p>
    <w:p w:rsidR="00CE5DA5" w:rsidRPr="00A06507" w:rsidRDefault="00CE5DA5">
      <w:pPr>
        <w:jc w:val="both"/>
        <w:rPr>
          <w:sz w:val="24"/>
          <w:lang w:val="sl-SI"/>
        </w:rPr>
      </w:pPr>
    </w:p>
    <w:p w:rsidR="00CE5DA5" w:rsidRPr="00A06507" w:rsidRDefault="00CE5DA5">
      <w:pPr>
        <w:jc w:val="both"/>
        <w:rPr>
          <w:sz w:val="24"/>
          <w:lang w:val="sl-SI"/>
        </w:rPr>
      </w:pPr>
    </w:p>
    <w:p w:rsidR="008C60CA" w:rsidRPr="00422AC2" w:rsidRDefault="008C60CA" w:rsidP="008C60CA">
      <w:pPr>
        <w:jc w:val="both"/>
        <w:rPr>
          <w:b/>
          <w:sz w:val="24"/>
          <w:lang w:val="sl-SI"/>
        </w:rPr>
      </w:pPr>
      <w:r w:rsidRPr="00422AC2">
        <w:rPr>
          <w:b/>
          <w:sz w:val="24"/>
          <w:lang w:val="sl-SI"/>
        </w:rPr>
        <w:t>UKREPI VARSTVA PRED POŽAROM IN PERIODIKA PREGLEDOV</w:t>
      </w:r>
    </w:p>
    <w:p w:rsidR="008C60CA" w:rsidRPr="00422AC2" w:rsidRDefault="008C60CA" w:rsidP="008C60CA">
      <w:pPr>
        <w:jc w:val="center"/>
        <w:rPr>
          <w:sz w:val="24"/>
          <w:lang w:val="sl-SI"/>
        </w:rPr>
      </w:pPr>
    </w:p>
    <w:p w:rsidR="008C60CA" w:rsidRDefault="008C60CA" w:rsidP="008C60CA">
      <w:pPr>
        <w:jc w:val="center"/>
        <w:rPr>
          <w:b/>
          <w:sz w:val="24"/>
          <w:lang w:val="sl-SI"/>
        </w:rPr>
      </w:pPr>
      <w:r>
        <w:rPr>
          <w:b/>
          <w:sz w:val="24"/>
          <w:lang w:val="sl-SI"/>
        </w:rPr>
        <w:t>5</w:t>
      </w:r>
      <w:r w:rsidRPr="00A06507">
        <w:rPr>
          <w:b/>
          <w:sz w:val="24"/>
          <w:lang w:val="sl-SI"/>
        </w:rPr>
        <w:t>. člen</w:t>
      </w:r>
    </w:p>
    <w:p w:rsidR="006E1054" w:rsidRPr="00422AC2" w:rsidRDefault="006E1054" w:rsidP="008C60CA">
      <w:pPr>
        <w:jc w:val="center"/>
        <w:rPr>
          <w:sz w:val="24"/>
          <w:lang w:val="sl-SI"/>
        </w:rPr>
      </w:pPr>
    </w:p>
    <w:p w:rsidR="008C60CA" w:rsidRPr="00422AC2" w:rsidRDefault="008C60CA" w:rsidP="008C60CA">
      <w:pPr>
        <w:pStyle w:val="Telobesedila2"/>
      </w:pPr>
      <w:r w:rsidRPr="00422AC2">
        <w:t xml:space="preserve">V objektu so pripravljene priprave, oprema in druga sredstva za varstvo pred požarom, ki jih je potrebno vzdrževati v skladu s tehničnimi navodili proizvajalcev. </w:t>
      </w:r>
    </w:p>
    <w:p w:rsidR="008C60CA" w:rsidRPr="00422AC2" w:rsidRDefault="008C60CA" w:rsidP="008C60CA">
      <w:pPr>
        <w:pStyle w:val="Telobesedila2"/>
      </w:pPr>
    </w:p>
    <w:p w:rsidR="008C60CA" w:rsidRPr="00422AC2" w:rsidRDefault="00205D0A" w:rsidP="008C60CA">
      <w:pPr>
        <w:jc w:val="both"/>
        <w:rPr>
          <w:sz w:val="24"/>
          <w:szCs w:val="24"/>
          <w:lang w:val="sl-SI"/>
        </w:rPr>
      </w:pPr>
      <w:r w:rsidRPr="00205D0A">
        <w:rPr>
          <w:sz w:val="24"/>
          <w:szCs w:val="24"/>
          <w:u w:val="single"/>
          <w:lang w:val="sl-SI"/>
        </w:rPr>
        <w:t>GASILNI APARATI</w:t>
      </w:r>
      <w:r w:rsidR="008C60CA" w:rsidRPr="00422AC2">
        <w:rPr>
          <w:sz w:val="24"/>
          <w:szCs w:val="24"/>
          <w:lang w:val="sl-SI"/>
        </w:rPr>
        <w:t xml:space="preserve"> morajo</w:t>
      </w:r>
      <w:r w:rsidR="008C60CA">
        <w:rPr>
          <w:sz w:val="24"/>
          <w:szCs w:val="24"/>
          <w:lang w:val="sl-SI"/>
        </w:rPr>
        <w:t xml:space="preserve"> biti pregledani (skladno z navodili proizvajalca gasilnih aparatov</w:t>
      </w:r>
      <w:r>
        <w:rPr>
          <w:sz w:val="24"/>
          <w:szCs w:val="24"/>
          <w:lang w:val="sl-SI"/>
        </w:rPr>
        <w:t xml:space="preserve"> 1x letno</w:t>
      </w:r>
      <w:r w:rsidR="008C60CA" w:rsidRPr="00422AC2">
        <w:rPr>
          <w:sz w:val="24"/>
          <w:szCs w:val="24"/>
          <w:lang w:val="sl-SI"/>
        </w:rPr>
        <w:t xml:space="preserve">) in brezhibni, ne smejo biti založeni ter obešeni na pravilni višini (prijemališče – vrh aparata od 0,8 do </w:t>
      </w:r>
      <w:smartTag w:uri="urn:schemas-microsoft-com:office:smarttags" w:element="metricconverter">
        <w:smartTagPr>
          <w:attr w:name="ProductID" w:val="1,2 m"/>
        </w:smartTagPr>
        <w:r w:rsidR="008C60CA" w:rsidRPr="00422AC2">
          <w:rPr>
            <w:sz w:val="24"/>
            <w:szCs w:val="24"/>
            <w:lang w:val="sl-SI"/>
          </w:rPr>
          <w:t>1,2 m</w:t>
        </w:r>
      </w:smartTag>
      <w:r w:rsidR="008C60CA" w:rsidRPr="00422AC2">
        <w:rPr>
          <w:sz w:val="24"/>
          <w:szCs w:val="24"/>
          <w:lang w:val="sl-SI"/>
        </w:rPr>
        <w:t xml:space="preserve"> nad tlemi). </w:t>
      </w:r>
      <w:r w:rsidR="008C60CA" w:rsidRPr="00084C0B">
        <w:rPr>
          <w:sz w:val="24"/>
          <w:szCs w:val="24"/>
          <w:lang w:val="sl-SI"/>
        </w:rPr>
        <w:t xml:space="preserve">Preglede izvaja </w:t>
      </w:r>
      <w:r>
        <w:rPr>
          <w:sz w:val="24"/>
          <w:szCs w:val="24"/>
          <w:lang w:val="sl-SI"/>
        </w:rPr>
        <w:t>pooblaščeni</w:t>
      </w:r>
      <w:r w:rsidR="008C60CA" w:rsidRPr="00084C0B">
        <w:rPr>
          <w:sz w:val="24"/>
          <w:szCs w:val="24"/>
          <w:lang w:val="sl-SI"/>
        </w:rPr>
        <w:t xml:space="preserve"> serviser, ki vodi evidenco</w:t>
      </w:r>
      <w:r w:rsidR="008C60CA">
        <w:rPr>
          <w:sz w:val="24"/>
          <w:szCs w:val="24"/>
          <w:lang w:val="sl-SI"/>
        </w:rPr>
        <w:t xml:space="preserve"> rokov pregledov, ki so sestavni del evidenc Požarnega reda.</w:t>
      </w:r>
      <w:r w:rsidR="008C60CA" w:rsidRPr="00422AC2">
        <w:rPr>
          <w:sz w:val="24"/>
          <w:szCs w:val="24"/>
          <w:lang w:val="sl-SI"/>
        </w:rPr>
        <w:t xml:space="preserve">  </w:t>
      </w:r>
    </w:p>
    <w:p w:rsidR="008C60CA" w:rsidRDefault="008C60CA" w:rsidP="008C60CA">
      <w:pPr>
        <w:jc w:val="both"/>
        <w:rPr>
          <w:sz w:val="24"/>
          <w:lang w:val="sl-SI"/>
        </w:rPr>
      </w:pPr>
    </w:p>
    <w:p w:rsidR="008C60CA" w:rsidRPr="00422AC2" w:rsidRDefault="008C60CA" w:rsidP="008C60CA">
      <w:pPr>
        <w:jc w:val="both"/>
        <w:rPr>
          <w:sz w:val="24"/>
          <w:lang w:val="sl-SI"/>
        </w:rPr>
      </w:pPr>
      <w:r>
        <w:rPr>
          <w:sz w:val="24"/>
          <w:lang w:val="sl-SI"/>
        </w:rPr>
        <w:t>Vsi izhodi in z</w:t>
      </w:r>
      <w:r w:rsidRPr="00422AC2">
        <w:rPr>
          <w:sz w:val="24"/>
          <w:lang w:val="sl-SI"/>
        </w:rPr>
        <w:t xml:space="preserve">asilni izhodi morajo </w:t>
      </w:r>
      <w:r>
        <w:rPr>
          <w:sz w:val="24"/>
          <w:lang w:val="sl-SI"/>
        </w:rPr>
        <w:t xml:space="preserve">biti </w:t>
      </w:r>
      <w:r w:rsidR="006E1054">
        <w:rPr>
          <w:sz w:val="24"/>
          <w:lang w:val="sl-SI"/>
        </w:rPr>
        <w:t>v vsaki situaciji prehodni.</w:t>
      </w:r>
    </w:p>
    <w:p w:rsidR="00CE5DA5" w:rsidRPr="00A06507" w:rsidRDefault="00CE5DA5">
      <w:pPr>
        <w:jc w:val="both"/>
        <w:rPr>
          <w:sz w:val="24"/>
          <w:lang w:val="sl-SI"/>
        </w:rPr>
      </w:pPr>
    </w:p>
    <w:p w:rsidR="00CE5DA5" w:rsidRDefault="00CE5DA5">
      <w:pPr>
        <w:jc w:val="both"/>
        <w:rPr>
          <w:sz w:val="24"/>
          <w:lang w:val="sl-SI"/>
        </w:rPr>
      </w:pPr>
    </w:p>
    <w:p w:rsidR="00205D0A" w:rsidRDefault="00205D0A">
      <w:pPr>
        <w:jc w:val="center"/>
        <w:rPr>
          <w:b/>
          <w:sz w:val="24"/>
          <w:lang w:val="sl-SI"/>
        </w:rPr>
      </w:pPr>
    </w:p>
    <w:p w:rsidR="00CE5DA5" w:rsidRPr="00A06507" w:rsidRDefault="00CE5DA5">
      <w:pPr>
        <w:jc w:val="center"/>
        <w:rPr>
          <w:b/>
          <w:sz w:val="24"/>
          <w:lang w:val="sl-SI"/>
        </w:rPr>
      </w:pPr>
      <w:r w:rsidRPr="00A06507">
        <w:rPr>
          <w:b/>
          <w:sz w:val="24"/>
          <w:lang w:val="sl-SI"/>
        </w:rPr>
        <w:t>6. člen</w:t>
      </w:r>
    </w:p>
    <w:p w:rsidR="00205D0A" w:rsidRPr="00A06507" w:rsidRDefault="00205D0A">
      <w:pPr>
        <w:jc w:val="center"/>
        <w:rPr>
          <w:sz w:val="24"/>
          <w:lang w:val="sl-SI"/>
        </w:rPr>
      </w:pPr>
    </w:p>
    <w:p w:rsidR="004D4B99" w:rsidRDefault="00205D0A">
      <w:pPr>
        <w:jc w:val="both"/>
        <w:rPr>
          <w:sz w:val="24"/>
          <w:szCs w:val="24"/>
          <w:lang w:val="sl-SI"/>
        </w:rPr>
      </w:pPr>
      <w:r>
        <w:rPr>
          <w:bCs/>
          <w:sz w:val="24"/>
          <w:u w:val="single"/>
          <w:lang w:val="sl-SI"/>
        </w:rPr>
        <w:t>HIDRANTI:</w:t>
      </w:r>
      <w:r w:rsidRPr="00205D0A">
        <w:rPr>
          <w:bCs/>
          <w:sz w:val="24"/>
          <w:lang w:val="sl-SI"/>
        </w:rPr>
        <w:t xml:space="preserve"> </w:t>
      </w:r>
      <w:r>
        <w:rPr>
          <w:bCs/>
          <w:sz w:val="24"/>
          <w:lang w:val="sl-SI"/>
        </w:rPr>
        <w:t xml:space="preserve">(če jih imamo) </w:t>
      </w:r>
      <w:r w:rsidRPr="00205D0A">
        <w:rPr>
          <w:bCs/>
          <w:sz w:val="24"/>
          <w:lang w:val="sl-SI"/>
        </w:rPr>
        <w:t>v</w:t>
      </w:r>
      <w:r w:rsidRPr="00B04D7F">
        <w:rPr>
          <w:sz w:val="24"/>
          <w:lang w:val="sl-SI"/>
        </w:rPr>
        <w:t xml:space="preserve"> objekt</w:t>
      </w:r>
      <w:r>
        <w:rPr>
          <w:sz w:val="24"/>
          <w:lang w:val="sl-SI"/>
        </w:rPr>
        <w:t>u</w:t>
      </w:r>
      <w:r w:rsidRPr="00B04D7F">
        <w:rPr>
          <w:sz w:val="24"/>
          <w:lang w:val="sl-SI"/>
        </w:rPr>
        <w:t xml:space="preserve"> morajo biti </w:t>
      </w:r>
      <w:r w:rsidRPr="00422AC2">
        <w:rPr>
          <w:sz w:val="24"/>
          <w:szCs w:val="24"/>
          <w:lang w:val="sl-SI"/>
        </w:rPr>
        <w:t>morajo</w:t>
      </w:r>
      <w:r>
        <w:rPr>
          <w:sz w:val="24"/>
          <w:szCs w:val="24"/>
          <w:lang w:val="sl-SI"/>
        </w:rPr>
        <w:t xml:space="preserve"> biti pregledani 1 x letno s strani pooblaščenih izvajalcev za preglede hidrantov.</w:t>
      </w:r>
    </w:p>
    <w:p w:rsidR="00205D0A" w:rsidRPr="00A06507" w:rsidRDefault="00205D0A">
      <w:pPr>
        <w:jc w:val="both"/>
        <w:rPr>
          <w:sz w:val="24"/>
          <w:lang w:val="sl-SI"/>
        </w:rPr>
      </w:pPr>
    </w:p>
    <w:p w:rsidR="00205D0A" w:rsidRDefault="00205D0A" w:rsidP="00205D0A">
      <w:pPr>
        <w:jc w:val="both"/>
        <w:rPr>
          <w:bCs/>
          <w:sz w:val="24"/>
          <w:lang w:val="sl-SI"/>
        </w:rPr>
      </w:pPr>
      <w:r>
        <w:rPr>
          <w:bCs/>
          <w:sz w:val="24"/>
          <w:u w:val="single"/>
          <w:lang w:val="sl-SI"/>
        </w:rPr>
        <w:t>ELEKTRO OPREMA:</w:t>
      </w:r>
      <w:r w:rsidRPr="00205D0A">
        <w:rPr>
          <w:bCs/>
          <w:sz w:val="24"/>
          <w:lang w:val="sl-SI"/>
        </w:rPr>
        <w:t xml:space="preserve"> v</w:t>
      </w:r>
      <w:r w:rsidRPr="00B04D7F">
        <w:rPr>
          <w:sz w:val="24"/>
          <w:lang w:val="sl-SI"/>
        </w:rPr>
        <w:t xml:space="preserve"> objekt</w:t>
      </w:r>
      <w:r>
        <w:rPr>
          <w:sz w:val="24"/>
          <w:lang w:val="sl-SI"/>
        </w:rPr>
        <w:t>u</w:t>
      </w:r>
      <w:r w:rsidRPr="00B04D7F">
        <w:rPr>
          <w:sz w:val="24"/>
          <w:lang w:val="sl-SI"/>
        </w:rPr>
        <w:t xml:space="preserve"> morajo biti vse </w:t>
      </w:r>
      <w:r w:rsidRPr="00B04D7F">
        <w:rPr>
          <w:bCs/>
          <w:sz w:val="24"/>
          <w:lang w:val="sl-SI"/>
        </w:rPr>
        <w:t>strojne,</w:t>
      </w:r>
      <w:r w:rsidRPr="00B04D7F">
        <w:rPr>
          <w:sz w:val="24"/>
          <w:lang w:val="sl-SI"/>
        </w:rPr>
        <w:t xml:space="preserve"> </w:t>
      </w:r>
      <w:r w:rsidRPr="00B04D7F">
        <w:rPr>
          <w:bCs/>
          <w:sz w:val="24"/>
          <w:lang w:val="sl-SI"/>
        </w:rPr>
        <w:t>elektro in plinske napeljave in naprave,</w:t>
      </w:r>
      <w:r w:rsidRPr="00B04D7F">
        <w:rPr>
          <w:sz w:val="24"/>
          <w:lang w:val="sl-SI"/>
        </w:rPr>
        <w:t xml:space="preserve"> izvedene in vzdrževane v skladu s tehničnimi predpisi in navodili proizvajalcev. </w:t>
      </w:r>
    </w:p>
    <w:p w:rsidR="00205D0A" w:rsidRPr="00B04D7F" w:rsidRDefault="00205D0A" w:rsidP="00205D0A">
      <w:pPr>
        <w:jc w:val="both"/>
        <w:rPr>
          <w:sz w:val="24"/>
          <w:lang w:val="sl-SI"/>
        </w:rPr>
      </w:pPr>
      <w:r w:rsidRPr="00B04D7F">
        <w:rPr>
          <w:bCs/>
          <w:sz w:val="24"/>
          <w:lang w:val="sl-SI"/>
        </w:rPr>
        <w:t>Elektro omarice</w:t>
      </w:r>
      <w:r w:rsidRPr="00B04D7F">
        <w:rPr>
          <w:sz w:val="24"/>
          <w:lang w:val="sl-SI"/>
        </w:rPr>
        <w:t xml:space="preserve"> morajo biti zaklenjene, ključ pa pri vodji enote oz. pri drugi zadolženi osebi.</w:t>
      </w:r>
    </w:p>
    <w:p w:rsidR="00CE5DA5" w:rsidRPr="00A06507" w:rsidRDefault="00CE5DA5">
      <w:pPr>
        <w:jc w:val="both"/>
        <w:rPr>
          <w:sz w:val="24"/>
          <w:lang w:val="sl-SI"/>
        </w:rPr>
      </w:pPr>
    </w:p>
    <w:p w:rsidR="00CE5DA5" w:rsidRPr="00A06507" w:rsidRDefault="00CE5DA5">
      <w:pPr>
        <w:jc w:val="both"/>
        <w:rPr>
          <w:sz w:val="24"/>
          <w:lang w:val="sl-SI"/>
        </w:rPr>
      </w:pPr>
      <w:r w:rsidRPr="00382D39">
        <w:rPr>
          <w:bCs/>
          <w:sz w:val="24"/>
          <w:u w:val="single"/>
          <w:lang w:val="sl-SI"/>
        </w:rPr>
        <w:t>SMERI EVAKUACIJE</w:t>
      </w:r>
      <w:r w:rsidRPr="00A06507">
        <w:rPr>
          <w:sz w:val="24"/>
          <w:lang w:val="sl-SI"/>
        </w:rPr>
        <w:t xml:space="preserve"> so v </w:t>
      </w:r>
      <w:r w:rsidR="002E4086">
        <w:rPr>
          <w:sz w:val="24"/>
          <w:lang w:val="sl-SI"/>
        </w:rPr>
        <w:t>stavbi</w:t>
      </w:r>
      <w:r w:rsidRPr="00A06507">
        <w:rPr>
          <w:sz w:val="24"/>
          <w:lang w:val="sl-SI"/>
        </w:rPr>
        <w:t xml:space="preserve"> označene s piktogrami – zelene nalepke s puščico.</w:t>
      </w:r>
    </w:p>
    <w:p w:rsidR="00CE5DA5" w:rsidRPr="00A06507" w:rsidRDefault="00CE5DA5">
      <w:pPr>
        <w:jc w:val="both"/>
        <w:rPr>
          <w:sz w:val="24"/>
          <w:lang w:val="sl-SI"/>
        </w:rPr>
      </w:pPr>
      <w:r w:rsidRPr="00A06507">
        <w:rPr>
          <w:sz w:val="24"/>
          <w:lang w:val="sl-SI"/>
        </w:rPr>
        <w:t xml:space="preserve"> </w:t>
      </w:r>
    </w:p>
    <w:p w:rsidR="00382D39" w:rsidRPr="00382D39" w:rsidRDefault="00382D39" w:rsidP="00382D39">
      <w:pPr>
        <w:jc w:val="both"/>
        <w:rPr>
          <w:sz w:val="24"/>
          <w:lang w:val="sl-SI"/>
        </w:rPr>
      </w:pPr>
      <w:r w:rsidRPr="00382D39">
        <w:rPr>
          <w:sz w:val="24"/>
          <w:u w:val="single"/>
          <w:lang w:val="sl-SI"/>
        </w:rPr>
        <w:t>VARNOSTNA RAZSVETLJAVA</w:t>
      </w:r>
      <w:r w:rsidRPr="00382D39">
        <w:rPr>
          <w:sz w:val="24"/>
          <w:lang w:val="sl-SI"/>
        </w:rPr>
        <w:t xml:space="preserve"> (če jo imamo) v ustanovi se občasno preizkuša. Varnostno razsvetljavo je potrebno na 2 leti pregledati s strani podjetja, ki ima koncesijo za pregled varnostne razsvetljave, kateri izda potrdilo o brezhibnem delovanju.</w:t>
      </w:r>
    </w:p>
    <w:p w:rsidR="00CE5DA5" w:rsidRPr="00382D39" w:rsidRDefault="00CE5DA5">
      <w:pPr>
        <w:jc w:val="both"/>
        <w:rPr>
          <w:sz w:val="24"/>
          <w:lang w:val="sl-SI"/>
        </w:rPr>
      </w:pPr>
    </w:p>
    <w:p w:rsidR="00382D39" w:rsidRPr="00382D39" w:rsidRDefault="00382D39">
      <w:pPr>
        <w:jc w:val="both"/>
        <w:rPr>
          <w:sz w:val="24"/>
          <w:lang w:val="sl-SI"/>
        </w:rPr>
      </w:pPr>
      <w:r w:rsidRPr="00382D39">
        <w:rPr>
          <w:sz w:val="24"/>
          <w:u w:val="single"/>
          <w:lang w:val="sl-SI"/>
        </w:rPr>
        <w:t>JAVLJALNIKE POŽARA</w:t>
      </w:r>
      <w:r w:rsidRPr="00382D39">
        <w:rPr>
          <w:sz w:val="24"/>
          <w:lang w:val="sl-SI"/>
        </w:rPr>
        <w:t xml:space="preserve"> (če jih imamo) v ustanovi se občasno preizkuša. Javljalnike je potrebno na 5 let pregledati s strani podjetja, ki ima koncesijo za pregled, kateri izda potrdilo o brezhibnem delovanju.</w:t>
      </w:r>
    </w:p>
    <w:p w:rsidR="00CE5DA5" w:rsidRPr="00A06507" w:rsidRDefault="00CE5DA5">
      <w:pPr>
        <w:jc w:val="center"/>
        <w:rPr>
          <w:sz w:val="24"/>
          <w:lang w:val="sl-SI"/>
        </w:rPr>
      </w:pPr>
      <w:r w:rsidRPr="00A06507">
        <w:rPr>
          <w:b/>
          <w:sz w:val="24"/>
          <w:lang w:val="sl-SI"/>
        </w:rPr>
        <w:t>7. člen</w:t>
      </w:r>
    </w:p>
    <w:p w:rsidR="00CE5DA5" w:rsidRPr="00A06507" w:rsidRDefault="00CE5DA5">
      <w:pPr>
        <w:jc w:val="center"/>
        <w:rPr>
          <w:sz w:val="24"/>
          <w:lang w:val="sl-SI"/>
        </w:rPr>
      </w:pPr>
    </w:p>
    <w:p w:rsidR="00CE5DA5" w:rsidRPr="00A06507" w:rsidRDefault="00CE5DA5">
      <w:pPr>
        <w:jc w:val="both"/>
        <w:rPr>
          <w:sz w:val="24"/>
          <w:lang w:val="sl-SI"/>
        </w:rPr>
      </w:pPr>
      <w:r w:rsidRPr="00A06507">
        <w:rPr>
          <w:sz w:val="24"/>
          <w:lang w:val="sl-SI"/>
        </w:rPr>
        <w:t xml:space="preserve">Delavci </w:t>
      </w:r>
      <w:r w:rsidR="006E1054">
        <w:rPr>
          <w:sz w:val="24"/>
          <w:lang w:val="sl-SI"/>
        </w:rPr>
        <w:t>ustanove</w:t>
      </w:r>
      <w:r w:rsidRPr="00A06507">
        <w:rPr>
          <w:sz w:val="24"/>
          <w:lang w:val="sl-SI"/>
        </w:rPr>
        <w:t xml:space="preserve"> in ostale osebe so dolžni o vsaki nepravilnosti, ki ogroža življenje in zdravje ali premoženje, obvestiti vodjo organizacijske enote, </w:t>
      </w:r>
      <w:r w:rsidR="002E4086">
        <w:rPr>
          <w:sz w:val="24"/>
          <w:lang w:val="sl-SI"/>
        </w:rPr>
        <w:t>direktor</w:t>
      </w:r>
      <w:r w:rsidR="006E1054">
        <w:rPr>
          <w:sz w:val="24"/>
          <w:lang w:val="sl-SI"/>
        </w:rPr>
        <w:t>ja ustanove</w:t>
      </w:r>
      <w:r w:rsidRPr="00A06507">
        <w:rPr>
          <w:sz w:val="24"/>
          <w:lang w:val="sl-SI"/>
        </w:rPr>
        <w:t>. To velja tudi za primere, če zmanjka ali se poškoduje varnostne nale</w:t>
      </w:r>
      <w:r w:rsidR="006E1054">
        <w:rPr>
          <w:sz w:val="24"/>
          <w:lang w:val="sl-SI"/>
        </w:rPr>
        <w:t>pke</w:t>
      </w:r>
      <w:r w:rsidRPr="00A06507">
        <w:rPr>
          <w:sz w:val="24"/>
          <w:lang w:val="sl-SI"/>
        </w:rPr>
        <w:t xml:space="preserve"> ali gasilni aparat.</w:t>
      </w:r>
    </w:p>
    <w:p w:rsidR="00CE5DA5" w:rsidRPr="00A06507" w:rsidRDefault="00CE5DA5">
      <w:pPr>
        <w:jc w:val="both"/>
        <w:rPr>
          <w:sz w:val="24"/>
          <w:lang w:val="sl-SI"/>
        </w:rPr>
      </w:pPr>
    </w:p>
    <w:p w:rsidR="00CE5DA5" w:rsidRDefault="00CE5DA5" w:rsidP="00775C38">
      <w:pPr>
        <w:numPr>
          <w:ilvl w:val="0"/>
          <w:numId w:val="16"/>
        </w:numPr>
        <w:jc w:val="center"/>
        <w:rPr>
          <w:b/>
          <w:sz w:val="24"/>
          <w:lang w:val="sl-SI"/>
        </w:rPr>
      </w:pPr>
      <w:r w:rsidRPr="00A06507">
        <w:rPr>
          <w:b/>
          <w:sz w:val="24"/>
          <w:lang w:val="sl-SI"/>
        </w:rPr>
        <w:t>člen</w:t>
      </w:r>
    </w:p>
    <w:p w:rsidR="00CE5DA5" w:rsidRPr="00A06507" w:rsidRDefault="00CE5DA5">
      <w:pPr>
        <w:jc w:val="center"/>
        <w:rPr>
          <w:sz w:val="24"/>
          <w:lang w:val="sl-SI"/>
        </w:rPr>
      </w:pPr>
    </w:p>
    <w:p w:rsidR="00CE5DA5" w:rsidRPr="00A06507" w:rsidRDefault="00CE5DA5">
      <w:pPr>
        <w:jc w:val="both"/>
        <w:rPr>
          <w:sz w:val="24"/>
          <w:lang w:val="sl-SI"/>
        </w:rPr>
      </w:pPr>
      <w:r w:rsidRPr="00A06507">
        <w:rPr>
          <w:sz w:val="24"/>
          <w:lang w:val="sl-SI"/>
        </w:rPr>
        <w:t xml:space="preserve">V prostorih </w:t>
      </w:r>
      <w:r w:rsidR="006E1054">
        <w:rPr>
          <w:sz w:val="24"/>
          <w:lang w:val="sl-SI"/>
        </w:rPr>
        <w:t>ustanove</w:t>
      </w:r>
      <w:r w:rsidRPr="00A06507">
        <w:rPr>
          <w:sz w:val="24"/>
          <w:lang w:val="sl-SI"/>
        </w:rPr>
        <w:t xml:space="preserve"> je uporaba odprtega ognja prepovedana, razen v </w:t>
      </w:r>
      <w:r w:rsidR="006E1054">
        <w:rPr>
          <w:sz w:val="24"/>
          <w:lang w:val="sl-SI"/>
        </w:rPr>
        <w:t>laboratoriju in kuhinji</w:t>
      </w:r>
      <w:r w:rsidRPr="00A06507">
        <w:rPr>
          <w:sz w:val="24"/>
          <w:lang w:val="sl-SI"/>
        </w:rPr>
        <w:t>. Kuhanje kave je po objektih dovoljeno, če so zagotovljeni vsi normativi požarne varnosti - urejeni kuhalniki na negorljivi podlagi, v bližini ni gorljivih elementov ali z aparati za kavo.</w:t>
      </w:r>
    </w:p>
    <w:p w:rsidR="00CE5DA5" w:rsidRPr="00A06507" w:rsidRDefault="00F23018">
      <w:pPr>
        <w:jc w:val="both"/>
        <w:rPr>
          <w:sz w:val="24"/>
          <w:lang w:val="sl-SI"/>
        </w:rPr>
      </w:pPr>
      <w:r>
        <w:rPr>
          <w:sz w:val="24"/>
          <w:lang w:val="sl-SI"/>
        </w:rPr>
        <w:t>Delavci</w:t>
      </w:r>
      <w:r w:rsidR="00CE5DA5" w:rsidRPr="00A06507">
        <w:rPr>
          <w:sz w:val="24"/>
          <w:lang w:val="sl-SI"/>
        </w:rPr>
        <w:t xml:space="preserve"> v pisarnah se morajo pred odhodom prepričati ali so vsi aparati izključeni. Isto velja za delavce v kuhinji in vzdrževalce v svoji delavnici.</w:t>
      </w:r>
    </w:p>
    <w:p w:rsidR="00F61398" w:rsidRDefault="00CE5DA5" w:rsidP="00F61398">
      <w:pPr>
        <w:jc w:val="both"/>
        <w:rPr>
          <w:sz w:val="24"/>
          <w:lang w:val="sl-SI"/>
        </w:rPr>
      </w:pPr>
      <w:r w:rsidRPr="00A06507">
        <w:rPr>
          <w:sz w:val="24"/>
          <w:lang w:val="sl-SI"/>
        </w:rPr>
        <w:t xml:space="preserve">Kajenje je v prostorih </w:t>
      </w:r>
      <w:r w:rsidR="006E1054">
        <w:rPr>
          <w:sz w:val="24"/>
          <w:lang w:val="sl-SI"/>
        </w:rPr>
        <w:t>ustanove</w:t>
      </w:r>
      <w:r w:rsidRPr="00A06507">
        <w:rPr>
          <w:sz w:val="24"/>
          <w:lang w:val="sl-SI"/>
        </w:rPr>
        <w:t xml:space="preserve"> prepovedano.</w:t>
      </w:r>
      <w:r w:rsidR="00F61398" w:rsidRPr="00F61398">
        <w:rPr>
          <w:sz w:val="24"/>
          <w:lang w:val="sl-SI"/>
        </w:rPr>
        <w:t xml:space="preserve"> </w:t>
      </w:r>
    </w:p>
    <w:p w:rsidR="00F61398" w:rsidRDefault="00F61398" w:rsidP="00F61398">
      <w:pPr>
        <w:jc w:val="both"/>
        <w:rPr>
          <w:rStyle w:val="apple-style-span"/>
          <w:color w:val="000000"/>
          <w:sz w:val="24"/>
          <w:szCs w:val="24"/>
          <w:lang w:val="sl-SI"/>
        </w:rPr>
      </w:pPr>
      <w:r>
        <w:rPr>
          <w:sz w:val="24"/>
          <w:lang w:val="sl-SI"/>
        </w:rPr>
        <w:t>Navodila za posameznike</w:t>
      </w:r>
      <w:r w:rsidRPr="008237E8">
        <w:rPr>
          <w:color w:val="000000"/>
          <w:sz w:val="24"/>
          <w:szCs w:val="24"/>
          <w:lang w:val="sl-SI"/>
        </w:rPr>
        <w:t xml:space="preserve">, </w:t>
      </w:r>
      <w:r w:rsidRPr="008237E8">
        <w:rPr>
          <w:rStyle w:val="apple-style-span"/>
          <w:color w:val="000000"/>
          <w:sz w:val="24"/>
          <w:szCs w:val="24"/>
          <w:lang w:val="sl-SI"/>
        </w:rPr>
        <w:t>ki v objektu občasno opravljajo storitvene ali druge dejavnosti, ki lahko povzročijo požar</w:t>
      </w:r>
      <w:r>
        <w:rPr>
          <w:rStyle w:val="apple-style-span"/>
          <w:color w:val="000000"/>
          <w:sz w:val="24"/>
          <w:szCs w:val="24"/>
          <w:lang w:val="sl-SI"/>
        </w:rPr>
        <w:t>, so v prilogi, kot sestavni del Požarnega reda.</w:t>
      </w:r>
    </w:p>
    <w:p w:rsidR="00B04D7F" w:rsidRDefault="00B04D7F">
      <w:pPr>
        <w:jc w:val="center"/>
        <w:rPr>
          <w:b/>
          <w:sz w:val="24"/>
          <w:lang w:val="sl-SI"/>
        </w:rPr>
      </w:pPr>
    </w:p>
    <w:p w:rsidR="00CE5DA5" w:rsidRPr="00A06507" w:rsidRDefault="00CE5DA5">
      <w:pPr>
        <w:jc w:val="center"/>
        <w:rPr>
          <w:b/>
          <w:sz w:val="24"/>
          <w:lang w:val="sl-SI"/>
        </w:rPr>
      </w:pPr>
      <w:r w:rsidRPr="00A06507">
        <w:rPr>
          <w:b/>
          <w:sz w:val="24"/>
          <w:lang w:val="sl-SI"/>
        </w:rPr>
        <w:t>9. člen</w:t>
      </w:r>
    </w:p>
    <w:p w:rsidR="00CE5DA5" w:rsidRPr="00A06507" w:rsidRDefault="00CE5DA5">
      <w:pPr>
        <w:jc w:val="center"/>
        <w:rPr>
          <w:sz w:val="24"/>
          <w:lang w:val="sl-SI"/>
        </w:rPr>
      </w:pPr>
    </w:p>
    <w:p w:rsidR="00CE5DA5" w:rsidRPr="00C15C6E" w:rsidRDefault="00CE5DA5">
      <w:pPr>
        <w:jc w:val="both"/>
        <w:rPr>
          <w:sz w:val="24"/>
          <w:lang w:val="sl-SI"/>
        </w:rPr>
      </w:pPr>
      <w:r w:rsidRPr="00C15C6E">
        <w:rPr>
          <w:bCs/>
          <w:sz w:val="24"/>
          <w:lang w:val="sl-SI"/>
        </w:rPr>
        <w:t>Hodniki in stopnišča</w:t>
      </w:r>
      <w:r w:rsidRPr="00C15C6E">
        <w:rPr>
          <w:sz w:val="24"/>
          <w:lang w:val="sl-SI"/>
        </w:rPr>
        <w:t xml:space="preserve"> ter </w:t>
      </w:r>
      <w:r w:rsidRPr="00C15C6E">
        <w:rPr>
          <w:bCs/>
          <w:sz w:val="24"/>
          <w:lang w:val="sl-SI"/>
        </w:rPr>
        <w:t>izhodi na prosto</w:t>
      </w:r>
      <w:r w:rsidRPr="00C15C6E">
        <w:rPr>
          <w:sz w:val="24"/>
          <w:lang w:val="sl-SI"/>
        </w:rPr>
        <w:t xml:space="preserve"> morajo </w:t>
      </w:r>
      <w:r w:rsidRPr="00C15C6E">
        <w:rPr>
          <w:bCs/>
          <w:sz w:val="24"/>
          <w:lang w:val="sl-SI"/>
        </w:rPr>
        <w:t>biti kot evakuacijske poti vedno prehodni</w:t>
      </w:r>
      <w:r w:rsidRPr="00C15C6E">
        <w:rPr>
          <w:sz w:val="24"/>
          <w:lang w:val="sl-SI"/>
        </w:rPr>
        <w:t xml:space="preserve">, </w:t>
      </w:r>
      <w:r w:rsidRPr="00C15C6E">
        <w:rPr>
          <w:bCs/>
          <w:sz w:val="24"/>
          <w:lang w:val="sl-SI"/>
        </w:rPr>
        <w:t xml:space="preserve">prosti, dosegljivi in označeni s piktogrami </w:t>
      </w:r>
      <w:r w:rsidRPr="00C15C6E">
        <w:rPr>
          <w:sz w:val="24"/>
          <w:lang w:val="sl-SI"/>
        </w:rPr>
        <w:t xml:space="preserve">v skladu z evakuacijskimi načrti. </w:t>
      </w:r>
    </w:p>
    <w:p w:rsidR="00CE5DA5" w:rsidRPr="00A06507" w:rsidRDefault="00CE5DA5">
      <w:pPr>
        <w:pStyle w:val="Telobesedila2"/>
      </w:pPr>
      <w:r w:rsidRPr="00A06507">
        <w:t>Zasilni izhodi v vseh objektih so označeni s piktogrami v skladu z  evakuacijskimi načrti ter vedno prosti in prehodni.</w:t>
      </w:r>
    </w:p>
    <w:p w:rsidR="00CE5DA5" w:rsidRPr="00A06507" w:rsidRDefault="00CE5DA5">
      <w:pPr>
        <w:jc w:val="both"/>
        <w:rPr>
          <w:sz w:val="24"/>
          <w:lang w:val="sl-SI"/>
        </w:rPr>
      </w:pPr>
      <w:r w:rsidRPr="00A06507">
        <w:rPr>
          <w:sz w:val="24"/>
          <w:lang w:val="sl-SI"/>
        </w:rPr>
        <w:t>Načrt evakuacije mora biti izobešen na vidnem mestu.</w:t>
      </w:r>
    </w:p>
    <w:p w:rsidR="00382D39" w:rsidRDefault="00382D39">
      <w:pPr>
        <w:jc w:val="both"/>
        <w:rPr>
          <w:sz w:val="24"/>
          <w:lang w:val="sl-SI"/>
        </w:rPr>
      </w:pPr>
    </w:p>
    <w:p w:rsidR="00382D39" w:rsidRDefault="00382D39">
      <w:pPr>
        <w:jc w:val="both"/>
        <w:rPr>
          <w:sz w:val="24"/>
          <w:lang w:val="sl-SI"/>
        </w:rPr>
      </w:pPr>
    </w:p>
    <w:p w:rsidR="00CE5DA5" w:rsidRPr="00A06507" w:rsidRDefault="00CE5DA5">
      <w:pPr>
        <w:jc w:val="both"/>
        <w:rPr>
          <w:sz w:val="24"/>
          <w:lang w:val="sl-SI"/>
        </w:rPr>
      </w:pPr>
      <w:r w:rsidRPr="00A06507">
        <w:rPr>
          <w:sz w:val="24"/>
          <w:lang w:val="sl-SI"/>
        </w:rPr>
        <w:t>Oprema, naprave in druga sredstva varstva pred požarom morajo biti vedno prosta in dosegljiva. Za izvajanje tega člena je zadolžena organizacijska vodja.</w:t>
      </w:r>
    </w:p>
    <w:p w:rsidR="00F61398" w:rsidRDefault="00F61398">
      <w:pPr>
        <w:jc w:val="center"/>
        <w:rPr>
          <w:b/>
          <w:sz w:val="24"/>
          <w:lang w:val="sl-SI"/>
        </w:rPr>
      </w:pPr>
    </w:p>
    <w:p w:rsidR="00205D0A" w:rsidRDefault="00205D0A">
      <w:pPr>
        <w:jc w:val="center"/>
        <w:rPr>
          <w:b/>
          <w:sz w:val="24"/>
          <w:lang w:val="sl-SI"/>
        </w:rPr>
      </w:pPr>
    </w:p>
    <w:p w:rsidR="00205D0A" w:rsidRDefault="00205D0A">
      <w:pPr>
        <w:jc w:val="center"/>
        <w:rPr>
          <w:b/>
          <w:sz w:val="24"/>
          <w:lang w:val="sl-SI"/>
        </w:rPr>
      </w:pPr>
    </w:p>
    <w:p w:rsidR="00205D0A" w:rsidRDefault="00205D0A">
      <w:pPr>
        <w:jc w:val="center"/>
        <w:rPr>
          <w:b/>
          <w:sz w:val="24"/>
          <w:lang w:val="sl-SI"/>
        </w:rPr>
      </w:pPr>
    </w:p>
    <w:p w:rsidR="00CE5DA5" w:rsidRPr="00A06507" w:rsidRDefault="00CE5DA5">
      <w:pPr>
        <w:jc w:val="center"/>
        <w:rPr>
          <w:sz w:val="24"/>
          <w:lang w:val="sl-SI"/>
        </w:rPr>
      </w:pPr>
      <w:r w:rsidRPr="00A06507">
        <w:rPr>
          <w:b/>
          <w:sz w:val="24"/>
          <w:lang w:val="sl-SI"/>
        </w:rPr>
        <w:t>10. člen</w:t>
      </w:r>
    </w:p>
    <w:p w:rsidR="00CE5DA5" w:rsidRPr="00A06507" w:rsidRDefault="00CE5DA5">
      <w:pPr>
        <w:jc w:val="center"/>
        <w:rPr>
          <w:sz w:val="24"/>
          <w:lang w:val="sl-SI"/>
        </w:rPr>
      </w:pPr>
    </w:p>
    <w:p w:rsidR="00CE5DA5" w:rsidRDefault="00CE5DA5">
      <w:pPr>
        <w:jc w:val="both"/>
        <w:rPr>
          <w:sz w:val="24"/>
          <w:lang w:val="sl-SI"/>
        </w:rPr>
      </w:pPr>
      <w:r w:rsidRPr="00A06507">
        <w:rPr>
          <w:sz w:val="24"/>
          <w:lang w:val="sl-SI"/>
        </w:rPr>
        <w:t>Dostopne poti in površine za gasilsko intervencijo ob objekt</w:t>
      </w:r>
      <w:r w:rsidR="002E4086">
        <w:rPr>
          <w:sz w:val="24"/>
          <w:lang w:val="sl-SI"/>
        </w:rPr>
        <w:t>u</w:t>
      </w:r>
      <w:r w:rsidRPr="00A06507">
        <w:rPr>
          <w:sz w:val="24"/>
          <w:lang w:val="sl-SI"/>
        </w:rPr>
        <w:t xml:space="preserve"> </w:t>
      </w:r>
      <w:r w:rsidR="006E1054">
        <w:rPr>
          <w:sz w:val="24"/>
          <w:lang w:val="sl-SI"/>
        </w:rPr>
        <w:t>ustanove</w:t>
      </w:r>
      <w:r w:rsidRPr="00A06507">
        <w:rPr>
          <w:sz w:val="24"/>
          <w:lang w:val="sl-SI"/>
        </w:rPr>
        <w:t xml:space="preserve"> morajo biti ustrezno označene, vedno proste in urejene po predpisih. </w:t>
      </w:r>
    </w:p>
    <w:p w:rsidR="006E1054" w:rsidRPr="00A06507" w:rsidRDefault="006E1054">
      <w:pPr>
        <w:jc w:val="both"/>
        <w:rPr>
          <w:sz w:val="24"/>
          <w:lang w:val="sl-SI"/>
        </w:rPr>
      </w:pPr>
    </w:p>
    <w:p w:rsidR="00CE5DA5" w:rsidRPr="00A06507" w:rsidRDefault="00CE5DA5">
      <w:pPr>
        <w:jc w:val="center"/>
        <w:rPr>
          <w:sz w:val="24"/>
          <w:lang w:val="sl-SI"/>
        </w:rPr>
      </w:pPr>
      <w:r w:rsidRPr="00A06507">
        <w:rPr>
          <w:b/>
          <w:sz w:val="24"/>
          <w:lang w:val="sl-SI"/>
        </w:rPr>
        <w:t>11. člen</w:t>
      </w:r>
    </w:p>
    <w:p w:rsidR="00CE5DA5" w:rsidRPr="00A06507" w:rsidRDefault="00CE5DA5">
      <w:pPr>
        <w:jc w:val="center"/>
        <w:rPr>
          <w:sz w:val="24"/>
          <w:lang w:val="sl-SI"/>
        </w:rPr>
      </w:pPr>
    </w:p>
    <w:p w:rsidR="00CE5DA5" w:rsidRPr="00A06507" w:rsidRDefault="00CE5DA5">
      <w:pPr>
        <w:jc w:val="both"/>
        <w:rPr>
          <w:sz w:val="24"/>
          <w:lang w:val="sl-SI"/>
        </w:rPr>
      </w:pPr>
      <w:r w:rsidRPr="00A06507">
        <w:rPr>
          <w:sz w:val="24"/>
          <w:lang w:val="sl-SI"/>
        </w:rPr>
        <w:t>Glede na namembnost prostorov so ukrepi varstva pred požarom naslednji:</w:t>
      </w:r>
    </w:p>
    <w:p w:rsidR="00CE5DA5" w:rsidRPr="00A06507" w:rsidRDefault="00CE5DA5">
      <w:pPr>
        <w:jc w:val="center"/>
        <w:rPr>
          <w:sz w:val="24"/>
          <w:lang w:val="sl-SI"/>
        </w:rPr>
      </w:pPr>
    </w:p>
    <w:p w:rsidR="006E1054" w:rsidRPr="006E1054" w:rsidRDefault="006E1054" w:rsidP="006E1054">
      <w:pPr>
        <w:overflowPunct w:val="0"/>
        <w:autoSpaceDE w:val="0"/>
        <w:autoSpaceDN w:val="0"/>
        <w:adjustRightInd w:val="0"/>
        <w:jc w:val="both"/>
        <w:textAlignment w:val="baseline"/>
        <w:rPr>
          <w:b/>
          <w:sz w:val="24"/>
          <w:lang w:val="sl-SI"/>
        </w:rPr>
      </w:pPr>
      <w:r w:rsidRPr="006E1054">
        <w:rPr>
          <w:b/>
          <w:sz w:val="24"/>
          <w:lang w:val="sl-SI"/>
        </w:rPr>
        <w:t>1. Prostori za osebje</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Dodatnih peči za ogrevanje naj se ne uporablja. Kavo se kuha le v čajni kuhinji ali pa v ustreznih aparatih za kuhanje kave. Če se kuha na kuhalnikih, morajo biti le-ti na negorljivi podlagi (kovina, keramične ploščice, ipd.).</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Preprečevanje požara:</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a. Delavci v prostoru za kuhanje kave oz. v čajni kuhinji skrbijo za pravilno uporabo štedilnika in drugih naprav. Po končanem kuhanju obvezno preverijo, če so naprave ugasnjene. Ko zapuščajo delavci čajno kuhinjo ponovno preverijo, če so štedilnik in druge naprave izključene oziroma plin zaprt.</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b. Delavci v prostoru za kuhanje kave preverjajo, če je stanje kuhalnika in drugih naprav neoporečno. Naprave, ki bi lahko povzročile požar, se ne smejo uporabljati.</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Oprema za gašenje:</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Aparat za gašenje mora biti nameščen v neposredni bližini takega prostora. Za namestitev in brezhibnost aparata je odgovoren hišnik.</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b/>
          <w:sz w:val="24"/>
          <w:lang w:val="sl-SI"/>
        </w:rPr>
      </w:pPr>
    </w:p>
    <w:p w:rsidR="006E1054" w:rsidRPr="006E1054" w:rsidRDefault="006E1054" w:rsidP="006E1054">
      <w:pPr>
        <w:overflowPunct w:val="0"/>
        <w:autoSpaceDE w:val="0"/>
        <w:autoSpaceDN w:val="0"/>
        <w:adjustRightInd w:val="0"/>
        <w:jc w:val="both"/>
        <w:textAlignment w:val="baseline"/>
        <w:rPr>
          <w:b/>
          <w:sz w:val="24"/>
          <w:lang w:val="sl-SI"/>
        </w:rPr>
      </w:pPr>
      <w:r>
        <w:rPr>
          <w:b/>
          <w:sz w:val="24"/>
          <w:lang w:val="sl-SI"/>
        </w:rPr>
        <w:t>2</w:t>
      </w:r>
      <w:r w:rsidRPr="006E1054">
        <w:rPr>
          <w:b/>
          <w:sz w:val="24"/>
          <w:lang w:val="sl-SI"/>
        </w:rPr>
        <w:t>. Prostori za delo s pacienti (ordinacije, terapijo, ..)</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Do požara lahko pride pri izvajanju dela, pri katerem zaposleni in pacienti uporabljajo električne naprave in gorilnike, orodje, ki se segreva (npr. laboratoriji) in podobno.</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Preprečevanje požara:</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 xml:space="preserve">Zaposleni v tistem prostoru je odgovoren za pravilno uporabo naprav, ki delujejo s pomočjo ter električnih naprav oz. aparatur. Pred začetkom eksperimentalnega dela opozori paciente na možnost požara in na ukrepe za preprečevanje in gašenje požara. </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 xml:space="preserve">Vodja enote mora biti še posebno pozoren, kadar pri delu uporablja močno hlapljive, vnetljive ali eksplozivne snovi (razredčila, bencin,...). Gasilni aparat mora biti v neposredni bližini delovnega mesta, kjer se bo opravljal eksperiment ali delovni proces. </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Oprema za gašenje:</w:t>
      </w:r>
    </w:p>
    <w:p w:rsidR="006E1054" w:rsidRDefault="006E1054" w:rsidP="006E1054">
      <w:pPr>
        <w:overflowPunct w:val="0"/>
        <w:autoSpaceDE w:val="0"/>
        <w:autoSpaceDN w:val="0"/>
        <w:adjustRightInd w:val="0"/>
        <w:jc w:val="both"/>
        <w:textAlignment w:val="baseline"/>
        <w:rPr>
          <w:sz w:val="24"/>
          <w:lang w:val="sl-SI"/>
        </w:rPr>
      </w:pPr>
      <w:r w:rsidRPr="006E1054">
        <w:rPr>
          <w:sz w:val="24"/>
          <w:lang w:val="sl-SI"/>
        </w:rPr>
        <w:t>Aparat za gašenje mora biti nameščen v neposredni bližini teh prostorov. Za namestitev in brezhibnost aparata je odgovoren vzdrževalec.</w:t>
      </w:r>
    </w:p>
    <w:p w:rsidR="00382D39" w:rsidRDefault="00382D39" w:rsidP="006E1054">
      <w:pPr>
        <w:overflowPunct w:val="0"/>
        <w:autoSpaceDE w:val="0"/>
        <w:autoSpaceDN w:val="0"/>
        <w:adjustRightInd w:val="0"/>
        <w:jc w:val="both"/>
        <w:textAlignment w:val="baseline"/>
        <w:rPr>
          <w:sz w:val="24"/>
          <w:lang w:val="sl-SI"/>
        </w:rPr>
      </w:pPr>
    </w:p>
    <w:p w:rsidR="00382D39" w:rsidRDefault="00382D39" w:rsidP="006E1054">
      <w:pPr>
        <w:overflowPunct w:val="0"/>
        <w:autoSpaceDE w:val="0"/>
        <w:autoSpaceDN w:val="0"/>
        <w:adjustRightInd w:val="0"/>
        <w:jc w:val="both"/>
        <w:textAlignment w:val="baseline"/>
        <w:rPr>
          <w:sz w:val="24"/>
          <w:lang w:val="sl-SI"/>
        </w:rPr>
      </w:pPr>
    </w:p>
    <w:p w:rsidR="00382D39" w:rsidRPr="006E1054" w:rsidRDefault="00382D39" w:rsidP="006E1054">
      <w:pPr>
        <w:overflowPunct w:val="0"/>
        <w:autoSpaceDE w:val="0"/>
        <w:autoSpaceDN w:val="0"/>
        <w:adjustRightInd w:val="0"/>
        <w:jc w:val="both"/>
        <w:textAlignment w:val="baseline"/>
        <w:rPr>
          <w:sz w:val="24"/>
          <w:lang w:val="sl-SI"/>
        </w:rPr>
      </w:pPr>
    </w:p>
    <w:p w:rsidR="006E1054" w:rsidRDefault="006E1054" w:rsidP="006E1054">
      <w:pPr>
        <w:overflowPunct w:val="0"/>
        <w:autoSpaceDE w:val="0"/>
        <w:autoSpaceDN w:val="0"/>
        <w:adjustRightInd w:val="0"/>
        <w:jc w:val="both"/>
        <w:textAlignment w:val="baseline"/>
        <w:rPr>
          <w:sz w:val="24"/>
          <w:lang w:val="sl-SI"/>
        </w:rPr>
      </w:pPr>
    </w:p>
    <w:p w:rsidR="00205D0A" w:rsidRDefault="00205D0A" w:rsidP="006E1054">
      <w:pPr>
        <w:overflowPunct w:val="0"/>
        <w:autoSpaceDE w:val="0"/>
        <w:autoSpaceDN w:val="0"/>
        <w:adjustRightInd w:val="0"/>
        <w:jc w:val="both"/>
        <w:textAlignment w:val="baseline"/>
        <w:rPr>
          <w:sz w:val="24"/>
          <w:lang w:val="sl-SI"/>
        </w:rPr>
      </w:pPr>
    </w:p>
    <w:p w:rsidR="00205D0A" w:rsidRDefault="00205D0A" w:rsidP="006E1054">
      <w:pPr>
        <w:overflowPunct w:val="0"/>
        <w:autoSpaceDE w:val="0"/>
        <w:autoSpaceDN w:val="0"/>
        <w:adjustRightInd w:val="0"/>
        <w:jc w:val="both"/>
        <w:textAlignment w:val="baseline"/>
        <w:rPr>
          <w:sz w:val="24"/>
          <w:lang w:val="sl-SI"/>
        </w:rPr>
      </w:pPr>
    </w:p>
    <w:p w:rsidR="00205D0A" w:rsidRDefault="00205D0A" w:rsidP="006E1054">
      <w:pPr>
        <w:overflowPunct w:val="0"/>
        <w:autoSpaceDE w:val="0"/>
        <w:autoSpaceDN w:val="0"/>
        <w:adjustRightInd w:val="0"/>
        <w:jc w:val="both"/>
        <w:textAlignment w:val="baseline"/>
        <w:rPr>
          <w:sz w:val="24"/>
          <w:lang w:val="sl-SI"/>
        </w:rPr>
      </w:pPr>
    </w:p>
    <w:p w:rsidR="00205D0A" w:rsidRPr="006E1054" w:rsidRDefault="00205D0A"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sz w:val="24"/>
          <w:lang w:val="sl-SI"/>
        </w:rPr>
      </w:pPr>
      <w:r>
        <w:rPr>
          <w:b/>
          <w:sz w:val="24"/>
          <w:lang w:val="sl-SI"/>
        </w:rPr>
        <w:t>3</w:t>
      </w:r>
      <w:r w:rsidRPr="006E1054">
        <w:rPr>
          <w:b/>
          <w:sz w:val="24"/>
          <w:lang w:val="sl-SI"/>
        </w:rPr>
        <w:t>. Delavnice</w:t>
      </w:r>
      <w:r w:rsidR="00F23018">
        <w:rPr>
          <w:b/>
          <w:sz w:val="24"/>
          <w:lang w:val="sl-SI"/>
        </w:rPr>
        <w:t xml:space="preserve"> (npr. hišniška – če jo imajo)</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Nevarnost požara je večja ob uporabi nekaterih naprav(npr. kotna brusilka, varilni aparat...) ali sredstev za delo (lakiranje, barvanje,...).</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Preprečevanje požara:</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Zaposleni in pacienti smejo uporabljati samo neoporečno opremo in naprave. Kadar uporabljamo hlapljive materiale (barve, laki, razredčila, itd.), pazijo, da ne bi kdo prižgal ognja ali naprav, ki povzročajo iskrenje, zlasti še, če je v delovnem prostoru precejšna koncentracija vnetljivih ali eksplozivnih hlapov. Preden začnejo z varjenjem ali podobnimi opravili (žaganje kovin z električnim orodjem in podobno), iz bližine delovnega mesta odstranijo vse vnetljive in eksplozivne materiale.</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Oprema za gašenje:</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Aparat za suho gašenje mora biti v neposredni bližini teh prostorov. Prav tako mora biti gasilni aparat v vsaki delavnici in skladišču, kjer so vnetljive snovi.</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sz w:val="24"/>
          <w:lang w:val="sl-SI"/>
        </w:rPr>
      </w:pPr>
      <w:r>
        <w:rPr>
          <w:b/>
          <w:sz w:val="24"/>
          <w:lang w:val="sl-SI"/>
        </w:rPr>
        <w:t>4</w:t>
      </w:r>
      <w:r w:rsidRPr="006E1054">
        <w:rPr>
          <w:b/>
          <w:sz w:val="24"/>
          <w:lang w:val="sl-SI"/>
        </w:rPr>
        <w:t>. Pisarne in kabineti</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V pisarnah in kabinetih je prepovedano kuhanje kave v kolikor kuhalnik ni brezhiben in na negorljivi podlagi. Uporaba dodatnih električnih aparatov ali grelnih naprav brez vednosti vzdrževalca ni dovoljena.</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b/>
          <w:sz w:val="24"/>
          <w:lang w:val="sl-SI"/>
        </w:rPr>
      </w:pPr>
      <w:r>
        <w:rPr>
          <w:b/>
          <w:sz w:val="24"/>
          <w:lang w:val="sl-SI"/>
        </w:rPr>
        <w:t>5</w:t>
      </w:r>
      <w:r w:rsidR="00F23018">
        <w:rPr>
          <w:b/>
          <w:sz w:val="24"/>
          <w:lang w:val="sl-SI"/>
        </w:rPr>
        <w:t>. Kotlovnica – kurilnica (če jo imajo)</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Prostor kotlovnice mora biti vedno čist, tako da na tleh ni oljnih madežev. V prostorih se ne sme shranjevati lahko vnetljivih snovi in ostalih predmetov, ki ne sodijo v navedene prostore.</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Prostori morajo biti dobro prezračeni, gasilni aparat mora biti v neposredni bližini na lahko dostopnem mestu.</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b/>
          <w:sz w:val="24"/>
          <w:lang w:val="sl-SI"/>
        </w:rPr>
      </w:pPr>
      <w:r>
        <w:rPr>
          <w:b/>
          <w:sz w:val="24"/>
          <w:lang w:val="sl-SI"/>
        </w:rPr>
        <w:t>6</w:t>
      </w:r>
      <w:r w:rsidRPr="006E1054">
        <w:rPr>
          <w:b/>
          <w:sz w:val="24"/>
          <w:lang w:val="sl-SI"/>
        </w:rPr>
        <w:t>. Podstrešje</w:t>
      </w:r>
      <w:r w:rsidR="00F23018">
        <w:rPr>
          <w:b/>
          <w:sz w:val="24"/>
          <w:lang w:val="sl-SI"/>
        </w:rPr>
        <w:t xml:space="preserve"> (če ga imajo)</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Prostori na podstrešju morajo biti vedno pospravljeni. Ne sme se shranjevati lahko vnetljivih snovi in ostalih predmetov, ki ne sodijo v navedene prostore.</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Dostop do podstrešja mora biti vedno prost. Pred prostori mora biti vedno primerno število gasilnih aparatov.</w:t>
      </w:r>
      <w:r>
        <w:rPr>
          <w:sz w:val="24"/>
          <w:lang w:val="sl-SI"/>
        </w:rPr>
        <w:t xml:space="preserve"> Podstrešje ni v lasti ustanove.</w:t>
      </w:r>
    </w:p>
    <w:p w:rsidR="006E1054" w:rsidRPr="006E1054" w:rsidRDefault="006E1054" w:rsidP="006E1054">
      <w:pPr>
        <w:overflowPunct w:val="0"/>
        <w:autoSpaceDE w:val="0"/>
        <w:autoSpaceDN w:val="0"/>
        <w:adjustRightInd w:val="0"/>
        <w:jc w:val="both"/>
        <w:textAlignment w:val="baseline"/>
        <w:rPr>
          <w:sz w:val="24"/>
          <w:lang w:val="sl-SI"/>
        </w:rPr>
      </w:pPr>
    </w:p>
    <w:p w:rsidR="006E1054" w:rsidRPr="006E1054" w:rsidRDefault="006E1054" w:rsidP="006E1054">
      <w:pPr>
        <w:overflowPunct w:val="0"/>
        <w:autoSpaceDE w:val="0"/>
        <w:autoSpaceDN w:val="0"/>
        <w:adjustRightInd w:val="0"/>
        <w:jc w:val="both"/>
        <w:textAlignment w:val="baseline"/>
        <w:rPr>
          <w:b/>
          <w:sz w:val="24"/>
          <w:lang w:val="sl-SI"/>
        </w:rPr>
      </w:pPr>
      <w:r>
        <w:rPr>
          <w:b/>
          <w:sz w:val="24"/>
          <w:lang w:val="sl-SI"/>
        </w:rPr>
        <w:t>7</w:t>
      </w:r>
      <w:r w:rsidRPr="006E1054">
        <w:rPr>
          <w:b/>
          <w:sz w:val="24"/>
          <w:lang w:val="sl-SI"/>
        </w:rPr>
        <w:t>. Hodniki</w:t>
      </w:r>
    </w:p>
    <w:p w:rsidR="006E1054" w:rsidRPr="006E1054" w:rsidRDefault="006E1054" w:rsidP="006E1054">
      <w:pPr>
        <w:overflowPunct w:val="0"/>
        <w:autoSpaceDE w:val="0"/>
        <w:autoSpaceDN w:val="0"/>
        <w:adjustRightInd w:val="0"/>
        <w:jc w:val="both"/>
        <w:textAlignment w:val="baseline"/>
        <w:rPr>
          <w:sz w:val="24"/>
          <w:lang w:val="sl-SI"/>
        </w:rPr>
      </w:pPr>
      <w:r w:rsidRPr="006E1054">
        <w:rPr>
          <w:sz w:val="24"/>
          <w:lang w:val="sl-SI"/>
        </w:rPr>
        <w:t>Hodniki morajo biti vidno označeni z nalepkami ali tablami, ki označujejo izhod v sili oz. smer umika iz stavbe v primeru požara. Vsa gasilna sredstva morajo biti na vidnem mestu in pravilno označena.</w:t>
      </w:r>
    </w:p>
    <w:p w:rsidR="00CE5DA5" w:rsidRPr="00A06507" w:rsidRDefault="00CE5DA5">
      <w:pPr>
        <w:jc w:val="center"/>
        <w:rPr>
          <w:sz w:val="24"/>
          <w:lang w:val="sl-SI"/>
        </w:rPr>
      </w:pPr>
      <w:r w:rsidRPr="00A06507">
        <w:rPr>
          <w:b/>
          <w:sz w:val="24"/>
          <w:lang w:val="sl-SI"/>
        </w:rPr>
        <w:t>12. člen</w:t>
      </w:r>
    </w:p>
    <w:p w:rsidR="00CE5DA5" w:rsidRPr="00A06507" w:rsidRDefault="00CE5DA5">
      <w:pPr>
        <w:jc w:val="center"/>
        <w:rPr>
          <w:sz w:val="24"/>
          <w:lang w:val="sl-SI"/>
        </w:rPr>
      </w:pPr>
    </w:p>
    <w:p w:rsidR="00CE5DA5" w:rsidRPr="00A06507" w:rsidRDefault="00E71D6B">
      <w:pPr>
        <w:jc w:val="both"/>
        <w:rPr>
          <w:sz w:val="24"/>
          <w:lang w:val="sl-SI"/>
        </w:rPr>
      </w:pPr>
      <w:r>
        <w:rPr>
          <w:sz w:val="24"/>
          <w:lang w:val="sl-SI"/>
        </w:rPr>
        <w:t>Ustanova</w:t>
      </w:r>
      <w:r w:rsidR="00CE5DA5" w:rsidRPr="00A06507">
        <w:rPr>
          <w:sz w:val="24"/>
          <w:lang w:val="sl-SI"/>
        </w:rPr>
        <w:t xml:space="preserve"> mora v skladu s Pravilnikom o požarnem redu, glede na oceno požarne ogroženosti izdelati </w:t>
      </w:r>
      <w:r w:rsidR="00CE5DA5" w:rsidRPr="00E50049">
        <w:rPr>
          <w:bCs/>
          <w:sz w:val="24"/>
          <w:lang w:val="sl-SI"/>
        </w:rPr>
        <w:t>obvezne priloge</w:t>
      </w:r>
      <w:r w:rsidR="00CE5DA5" w:rsidRPr="00A06507">
        <w:rPr>
          <w:sz w:val="24"/>
          <w:lang w:val="sl-SI"/>
        </w:rPr>
        <w:t xml:space="preserve"> (izvleček požarnega reda, navodila za posameznike, evakuacijske načrte, evidenčne in kontrolne liste) in jih hraniti poleg požarnega reda oziroma po določilih omenjenega pravilnika.</w:t>
      </w:r>
    </w:p>
    <w:p w:rsidR="00185955" w:rsidRDefault="00185955">
      <w:pPr>
        <w:jc w:val="both"/>
        <w:rPr>
          <w:sz w:val="24"/>
          <w:lang w:val="sl-SI"/>
        </w:rPr>
      </w:pPr>
    </w:p>
    <w:p w:rsidR="00382D39" w:rsidRDefault="00382D39">
      <w:pPr>
        <w:jc w:val="both"/>
        <w:rPr>
          <w:sz w:val="24"/>
          <w:lang w:val="sl-SI"/>
        </w:rPr>
      </w:pPr>
    </w:p>
    <w:p w:rsidR="00382D39" w:rsidRDefault="00382D39">
      <w:pPr>
        <w:jc w:val="both"/>
        <w:rPr>
          <w:sz w:val="24"/>
          <w:lang w:val="sl-SI"/>
        </w:rPr>
      </w:pPr>
    </w:p>
    <w:p w:rsidR="00382D39" w:rsidRPr="00A06507" w:rsidRDefault="00382D39">
      <w:pPr>
        <w:jc w:val="both"/>
        <w:rPr>
          <w:sz w:val="24"/>
          <w:lang w:val="sl-SI"/>
        </w:rPr>
      </w:pPr>
    </w:p>
    <w:p w:rsidR="00CE5DA5" w:rsidRPr="00A06507" w:rsidRDefault="00CE5DA5">
      <w:pPr>
        <w:jc w:val="both"/>
        <w:rPr>
          <w:sz w:val="24"/>
          <w:lang w:val="sl-SI"/>
        </w:rPr>
      </w:pPr>
    </w:p>
    <w:p w:rsidR="00382D39" w:rsidRDefault="00382D39" w:rsidP="00185955">
      <w:pPr>
        <w:jc w:val="both"/>
        <w:rPr>
          <w:b/>
          <w:sz w:val="24"/>
          <w:lang w:val="sl-SI"/>
        </w:rPr>
      </w:pPr>
    </w:p>
    <w:p w:rsidR="00185955" w:rsidRPr="00A06507" w:rsidRDefault="00185955" w:rsidP="00185955">
      <w:pPr>
        <w:jc w:val="both"/>
        <w:rPr>
          <w:b/>
          <w:sz w:val="24"/>
          <w:lang w:val="sl-SI"/>
        </w:rPr>
      </w:pPr>
      <w:r w:rsidRPr="00A06507">
        <w:rPr>
          <w:b/>
          <w:sz w:val="24"/>
          <w:lang w:val="sl-SI"/>
        </w:rPr>
        <w:t>ODSTRANJEVANJE GORLJIVIH SNOVI, KI NISO POTREBNE ZA NEMOTEN POTEK DELA IZ POŽARNO OGROŽENIH PROSTOROV</w:t>
      </w:r>
    </w:p>
    <w:p w:rsidR="00185955" w:rsidRPr="00A06507" w:rsidRDefault="00185955" w:rsidP="00185955">
      <w:pPr>
        <w:jc w:val="both"/>
        <w:rPr>
          <w:sz w:val="24"/>
          <w:lang w:val="sl-SI"/>
        </w:rPr>
      </w:pPr>
    </w:p>
    <w:p w:rsidR="00185955" w:rsidRPr="00A06507" w:rsidRDefault="00185955" w:rsidP="00185955">
      <w:pPr>
        <w:jc w:val="center"/>
        <w:rPr>
          <w:b/>
          <w:sz w:val="24"/>
          <w:lang w:val="sl-SI"/>
        </w:rPr>
      </w:pPr>
      <w:r w:rsidRPr="00A06507">
        <w:rPr>
          <w:b/>
          <w:sz w:val="24"/>
          <w:lang w:val="sl-SI"/>
        </w:rPr>
        <w:t xml:space="preserve">13. </w:t>
      </w:r>
      <w:r w:rsidR="004E40DD" w:rsidRPr="00A06507">
        <w:rPr>
          <w:b/>
          <w:sz w:val="24"/>
          <w:lang w:val="sl-SI"/>
        </w:rPr>
        <w:t>člen</w:t>
      </w:r>
    </w:p>
    <w:p w:rsidR="00185955" w:rsidRPr="00A06507" w:rsidRDefault="00185955" w:rsidP="00185955">
      <w:pPr>
        <w:jc w:val="both"/>
        <w:rPr>
          <w:sz w:val="24"/>
          <w:lang w:val="sl-SI"/>
        </w:rPr>
      </w:pPr>
    </w:p>
    <w:p w:rsidR="00185955" w:rsidRPr="00A06507" w:rsidRDefault="00185955" w:rsidP="00185955">
      <w:pPr>
        <w:jc w:val="both"/>
        <w:rPr>
          <w:sz w:val="24"/>
          <w:lang w:val="sl-SI"/>
        </w:rPr>
      </w:pPr>
      <w:r w:rsidRPr="00A06507">
        <w:rPr>
          <w:sz w:val="24"/>
          <w:lang w:val="sl-SI"/>
        </w:rPr>
        <w:t>Odslužene odvečne gorljive snovi (kot so mize, stoli, ipd.) se odstranjujejo sproti – s strani pooblaščenih organizacij oziroma se odstranijo ob lokalnem odvozu kosovnega materiala.</w:t>
      </w:r>
    </w:p>
    <w:p w:rsidR="00185955" w:rsidRPr="00A06507" w:rsidRDefault="00185955" w:rsidP="00185955">
      <w:pPr>
        <w:jc w:val="both"/>
        <w:rPr>
          <w:sz w:val="24"/>
          <w:lang w:val="sl-SI"/>
        </w:rPr>
      </w:pPr>
    </w:p>
    <w:p w:rsidR="00185955" w:rsidRPr="00A06507" w:rsidRDefault="00185955" w:rsidP="00185955">
      <w:pPr>
        <w:jc w:val="center"/>
        <w:rPr>
          <w:b/>
          <w:sz w:val="24"/>
          <w:lang w:val="sl-SI"/>
        </w:rPr>
      </w:pPr>
      <w:r w:rsidRPr="00A06507">
        <w:rPr>
          <w:b/>
          <w:sz w:val="24"/>
          <w:lang w:val="sl-SI"/>
        </w:rPr>
        <w:t xml:space="preserve">14. </w:t>
      </w:r>
      <w:r w:rsidR="004E40DD" w:rsidRPr="00A06507">
        <w:rPr>
          <w:b/>
          <w:sz w:val="24"/>
          <w:lang w:val="sl-SI"/>
        </w:rPr>
        <w:t>člen</w:t>
      </w:r>
    </w:p>
    <w:p w:rsidR="00185955" w:rsidRPr="00A06507" w:rsidRDefault="00185955" w:rsidP="00185955">
      <w:pPr>
        <w:jc w:val="both"/>
        <w:rPr>
          <w:sz w:val="24"/>
          <w:lang w:val="sl-SI"/>
        </w:rPr>
      </w:pPr>
    </w:p>
    <w:p w:rsidR="00E71D6B" w:rsidRPr="00E71D6B" w:rsidRDefault="00E71D6B" w:rsidP="00E71D6B">
      <w:pPr>
        <w:overflowPunct w:val="0"/>
        <w:autoSpaceDE w:val="0"/>
        <w:autoSpaceDN w:val="0"/>
        <w:adjustRightInd w:val="0"/>
        <w:jc w:val="both"/>
        <w:textAlignment w:val="baseline"/>
        <w:rPr>
          <w:sz w:val="24"/>
          <w:lang w:val="sl-SI"/>
        </w:rPr>
      </w:pPr>
      <w:r w:rsidRPr="00E71D6B">
        <w:rPr>
          <w:sz w:val="24"/>
          <w:lang w:val="sl-SI"/>
        </w:rPr>
        <w:t>Vse vnetljive snovi (npr. v hišniški delavnici, laboratorijih, skladiščih,…) morajo biti pravilno skladiščene in hranjene, v nasprotnem primeru pa takoj odstranjene v skladu z predpisi.</w:t>
      </w:r>
    </w:p>
    <w:p w:rsidR="00E71D6B" w:rsidRPr="00E71D6B" w:rsidRDefault="00E71D6B" w:rsidP="00E71D6B">
      <w:pPr>
        <w:overflowPunct w:val="0"/>
        <w:autoSpaceDE w:val="0"/>
        <w:autoSpaceDN w:val="0"/>
        <w:adjustRightInd w:val="0"/>
        <w:jc w:val="both"/>
        <w:textAlignment w:val="baseline"/>
        <w:rPr>
          <w:sz w:val="24"/>
          <w:lang w:val="sl-SI"/>
        </w:rPr>
      </w:pPr>
      <w:r w:rsidRPr="00E71D6B">
        <w:rPr>
          <w:sz w:val="24"/>
          <w:lang w:val="sl-SI"/>
        </w:rPr>
        <w:t>Vnetljivih snovi je malo in jih po potrebi odstrani pooblaščeno podjetje registrirano za odvoz odpadnih kemikalij.</w:t>
      </w:r>
    </w:p>
    <w:p w:rsidR="00E71D6B" w:rsidRPr="00E71D6B" w:rsidRDefault="00E71D6B" w:rsidP="00E71D6B">
      <w:pPr>
        <w:overflowPunct w:val="0"/>
        <w:autoSpaceDE w:val="0"/>
        <w:autoSpaceDN w:val="0"/>
        <w:adjustRightInd w:val="0"/>
        <w:jc w:val="both"/>
        <w:textAlignment w:val="baseline"/>
        <w:rPr>
          <w:sz w:val="24"/>
          <w:lang w:val="sl-SI"/>
        </w:rPr>
      </w:pPr>
      <w:r w:rsidRPr="00E71D6B">
        <w:rPr>
          <w:sz w:val="24"/>
          <w:lang w:val="sl-SI"/>
        </w:rPr>
        <w:t xml:space="preserve">Požarno ogroženi prostori so predvsem delavnice hišnika in laboratoriji. V teh prostorih morajo delavci delati previdno predvsem pri brušenju rezanju kovin (zaradi isker), barvanju, lakiranju itd. V primeru začetnih požarov so pripravljeni takoj intervenirati: pogasiti začetni požar, obvestiti vodstvo </w:t>
      </w:r>
      <w:r>
        <w:rPr>
          <w:sz w:val="24"/>
          <w:lang w:val="sl-SI"/>
        </w:rPr>
        <w:t>ustanove</w:t>
      </w:r>
      <w:r w:rsidRPr="00E71D6B">
        <w:rPr>
          <w:sz w:val="24"/>
          <w:lang w:val="sl-SI"/>
        </w:rPr>
        <w:t>, gasilce in po potrebi takoj začeti z evakuacijo.</w:t>
      </w:r>
    </w:p>
    <w:p w:rsidR="00185955" w:rsidRPr="00A06507" w:rsidRDefault="00185955" w:rsidP="00185955">
      <w:pPr>
        <w:jc w:val="both"/>
        <w:rPr>
          <w:sz w:val="24"/>
          <w:lang w:val="sl-SI"/>
        </w:rPr>
      </w:pPr>
    </w:p>
    <w:p w:rsidR="00BE5087" w:rsidRDefault="00BE5087" w:rsidP="00185955">
      <w:pPr>
        <w:jc w:val="both"/>
        <w:rPr>
          <w:b/>
          <w:sz w:val="24"/>
          <w:lang w:val="sl-SI"/>
        </w:rPr>
      </w:pPr>
    </w:p>
    <w:p w:rsidR="00185955" w:rsidRPr="00A06507" w:rsidRDefault="00185955" w:rsidP="00185955">
      <w:pPr>
        <w:jc w:val="both"/>
        <w:rPr>
          <w:b/>
          <w:sz w:val="24"/>
          <w:lang w:val="sl-SI"/>
        </w:rPr>
      </w:pPr>
      <w:r w:rsidRPr="00A06507">
        <w:rPr>
          <w:b/>
          <w:sz w:val="24"/>
          <w:lang w:val="sl-SI"/>
        </w:rPr>
        <w:t>PODATEK O PREDVIDENEM ŠTEVILU UPORABNIKOV GLEDE NA NAMEMBNOST STAVBE</w:t>
      </w:r>
    </w:p>
    <w:p w:rsidR="00185955" w:rsidRPr="00A06507" w:rsidRDefault="00185955" w:rsidP="00185955">
      <w:pPr>
        <w:jc w:val="both"/>
        <w:rPr>
          <w:b/>
          <w:sz w:val="24"/>
          <w:lang w:val="sl-SI"/>
        </w:rPr>
      </w:pPr>
    </w:p>
    <w:p w:rsidR="00185955" w:rsidRPr="00A06507" w:rsidRDefault="00185955" w:rsidP="00185955">
      <w:pPr>
        <w:jc w:val="center"/>
        <w:rPr>
          <w:b/>
          <w:sz w:val="24"/>
          <w:lang w:val="sl-SI"/>
        </w:rPr>
      </w:pPr>
      <w:r w:rsidRPr="00A06507">
        <w:rPr>
          <w:b/>
          <w:sz w:val="24"/>
          <w:lang w:val="sl-SI"/>
        </w:rPr>
        <w:t xml:space="preserve">15. </w:t>
      </w:r>
      <w:r w:rsidR="004E40DD" w:rsidRPr="00A06507">
        <w:rPr>
          <w:b/>
          <w:sz w:val="24"/>
          <w:lang w:val="sl-SI"/>
        </w:rPr>
        <w:t>člen</w:t>
      </w:r>
    </w:p>
    <w:p w:rsidR="00185955" w:rsidRPr="00A06507" w:rsidRDefault="00185955" w:rsidP="00185955">
      <w:pPr>
        <w:jc w:val="both"/>
        <w:rPr>
          <w:sz w:val="24"/>
          <w:lang w:val="sl-SI"/>
        </w:rPr>
      </w:pPr>
    </w:p>
    <w:p w:rsidR="00185955" w:rsidRPr="00A06507" w:rsidRDefault="00185955" w:rsidP="00185955">
      <w:pPr>
        <w:jc w:val="both"/>
        <w:rPr>
          <w:sz w:val="24"/>
          <w:lang w:val="sl-SI"/>
        </w:rPr>
      </w:pPr>
      <w:r w:rsidRPr="00A06507">
        <w:rPr>
          <w:sz w:val="24"/>
          <w:lang w:val="sl-SI"/>
        </w:rPr>
        <w:t>Predvideno število uporabnikov ustanove:</w:t>
      </w:r>
    </w:p>
    <w:p w:rsidR="00185955" w:rsidRPr="00A06507" w:rsidRDefault="00185955" w:rsidP="00185955">
      <w:pPr>
        <w:jc w:val="both"/>
        <w:rPr>
          <w:sz w:val="24"/>
          <w:lang w:val="sl-SI"/>
        </w:rPr>
      </w:pPr>
    </w:p>
    <w:p w:rsidR="00291725" w:rsidRDefault="00E50049" w:rsidP="00775C38">
      <w:pPr>
        <w:numPr>
          <w:ilvl w:val="0"/>
          <w:numId w:val="14"/>
        </w:numPr>
        <w:jc w:val="both"/>
        <w:rPr>
          <w:sz w:val="24"/>
          <w:lang w:val="sl-SI"/>
        </w:rPr>
      </w:pPr>
      <w:r>
        <w:rPr>
          <w:sz w:val="24"/>
          <w:lang w:val="sl-SI"/>
        </w:rPr>
        <w:t xml:space="preserve">Stavba </w:t>
      </w:r>
      <w:r w:rsidR="007C7DDF">
        <w:rPr>
          <w:sz w:val="24"/>
          <w:lang w:val="sl-SI"/>
        </w:rPr>
        <w:t>na</w:t>
      </w:r>
      <w:r w:rsidR="002E4086">
        <w:rPr>
          <w:sz w:val="24"/>
          <w:lang w:val="sl-SI"/>
        </w:rPr>
        <w:t xml:space="preserve"> </w:t>
      </w:r>
      <w:r w:rsidR="00F23018" w:rsidRPr="00446F3A">
        <w:rPr>
          <w:color w:val="FF0000"/>
          <w:sz w:val="24"/>
          <w:lang w:val="sl-SI"/>
        </w:rPr>
        <w:t>___</w:t>
      </w:r>
      <w:r w:rsidR="00F23018" w:rsidRPr="00446F3A">
        <w:rPr>
          <w:color w:val="FF0000"/>
          <w:sz w:val="24"/>
          <w:u w:val="single"/>
          <w:lang w:val="sl-SI"/>
        </w:rPr>
        <w:t>vpišite samo naslov ustanove</w:t>
      </w:r>
      <w:r w:rsidR="00F23018" w:rsidRPr="00446F3A">
        <w:rPr>
          <w:color w:val="FF0000"/>
          <w:sz w:val="24"/>
          <w:lang w:val="sl-SI"/>
        </w:rPr>
        <w:t>_____</w:t>
      </w:r>
      <w:r w:rsidR="00305674" w:rsidRPr="00446F3A">
        <w:rPr>
          <w:color w:val="FF0000"/>
          <w:sz w:val="24"/>
          <w:lang w:val="sl-SI"/>
        </w:rPr>
        <w:t>:</w:t>
      </w:r>
      <w:r w:rsidR="00305674">
        <w:rPr>
          <w:sz w:val="24"/>
          <w:lang w:val="sl-SI"/>
        </w:rPr>
        <w:t xml:space="preserve"> </w:t>
      </w:r>
      <w:r w:rsidR="00305674">
        <w:rPr>
          <w:sz w:val="24"/>
          <w:lang w:val="sl-SI"/>
        </w:rPr>
        <w:tab/>
      </w:r>
      <w:r w:rsidR="00A44AD6">
        <w:rPr>
          <w:sz w:val="24"/>
          <w:lang w:val="sl-SI"/>
        </w:rPr>
        <w:tab/>
      </w:r>
      <w:r>
        <w:rPr>
          <w:sz w:val="24"/>
          <w:lang w:val="sl-SI"/>
        </w:rPr>
        <w:tab/>
      </w:r>
      <w:r w:rsidR="007C7DDF" w:rsidRPr="00446F3A">
        <w:rPr>
          <w:color w:val="FF0000"/>
          <w:sz w:val="24"/>
          <w:lang w:val="sl-SI"/>
        </w:rPr>
        <w:t xml:space="preserve">do </w:t>
      </w:r>
      <w:r w:rsidR="00446F3A" w:rsidRPr="00446F3A">
        <w:rPr>
          <w:color w:val="FF0000"/>
          <w:sz w:val="24"/>
          <w:lang w:val="sl-SI"/>
        </w:rPr>
        <w:t>___</w:t>
      </w:r>
      <w:r w:rsidR="007C7DDF" w:rsidRPr="00446F3A">
        <w:rPr>
          <w:color w:val="FF0000"/>
          <w:sz w:val="24"/>
          <w:lang w:val="sl-SI"/>
        </w:rPr>
        <w:t xml:space="preserve"> </w:t>
      </w:r>
      <w:r w:rsidR="00305674" w:rsidRPr="00446F3A">
        <w:rPr>
          <w:color w:val="FF0000"/>
          <w:sz w:val="24"/>
          <w:lang w:val="sl-SI"/>
        </w:rPr>
        <w:t>oseb</w:t>
      </w:r>
    </w:p>
    <w:p w:rsidR="00185955" w:rsidRPr="00A06507" w:rsidRDefault="00185955" w:rsidP="00185955">
      <w:pPr>
        <w:jc w:val="both"/>
        <w:rPr>
          <w:sz w:val="24"/>
          <w:lang w:val="sl-SI"/>
        </w:rPr>
      </w:pPr>
    </w:p>
    <w:p w:rsidR="00185955" w:rsidRPr="00A06507" w:rsidRDefault="00185955" w:rsidP="00185955">
      <w:pPr>
        <w:jc w:val="both"/>
        <w:rPr>
          <w:sz w:val="24"/>
          <w:lang w:val="sl-SI"/>
        </w:rPr>
      </w:pPr>
    </w:p>
    <w:p w:rsidR="00185955" w:rsidRPr="00A06507" w:rsidRDefault="00185955" w:rsidP="00A404A0">
      <w:pPr>
        <w:jc w:val="both"/>
        <w:rPr>
          <w:b/>
          <w:sz w:val="24"/>
          <w:lang w:val="sl-SI"/>
        </w:rPr>
      </w:pPr>
      <w:r w:rsidRPr="00A06507">
        <w:rPr>
          <w:b/>
          <w:sz w:val="24"/>
          <w:lang w:val="sl-SI"/>
        </w:rPr>
        <w:t>UKREPI ZARADI NEVARNOSTI EKSPLOZIJE, GORLJIVIH ODPADKOV, ELEKTRIČNIH, PLINSKIH NAPRAV IN DRUGIH VIROV VŽIGA</w:t>
      </w:r>
    </w:p>
    <w:p w:rsidR="00185955" w:rsidRPr="00A06507" w:rsidRDefault="00185955" w:rsidP="00185955">
      <w:pPr>
        <w:jc w:val="both"/>
        <w:rPr>
          <w:b/>
          <w:sz w:val="24"/>
          <w:lang w:val="sl-SI"/>
        </w:rPr>
      </w:pPr>
    </w:p>
    <w:p w:rsidR="00185955" w:rsidRPr="00A06507" w:rsidRDefault="00185955" w:rsidP="004E40DD">
      <w:pPr>
        <w:jc w:val="center"/>
        <w:rPr>
          <w:b/>
          <w:sz w:val="24"/>
          <w:lang w:val="sl-SI"/>
        </w:rPr>
      </w:pPr>
      <w:r w:rsidRPr="00A06507">
        <w:rPr>
          <w:b/>
          <w:sz w:val="24"/>
          <w:lang w:val="sl-SI"/>
        </w:rPr>
        <w:t xml:space="preserve">16. </w:t>
      </w:r>
      <w:r w:rsidR="004E40DD" w:rsidRPr="00A06507">
        <w:rPr>
          <w:b/>
          <w:sz w:val="24"/>
          <w:lang w:val="sl-SI"/>
        </w:rPr>
        <w:t>člen</w:t>
      </w:r>
    </w:p>
    <w:p w:rsidR="004E40DD" w:rsidRPr="00A06507" w:rsidRDefault="004E40DD" w:rsidP="004E40DD">
      <w:pPr>
        <w:jc w:val="center"/>
        <w:rPr>
          <w:sz w:val="24"/>
          <w:lang w:val="sl-SI"/>
        </w:rPr>
      </w:pPr>
    </w:p>
    <w:p w:rsidR="00E71D6B" w:rsidRPr="00E71D6B" w:rsidRDefault="00E71D6B" w:rsidP="00E71D6B">
      <w:pPr>
        <w:overflowPunct w:val="0"/>
        <w:autoSpaceDE w:val="0"/>
        <w:autoSpaceDN w:val="0"/>
        <w:adjustRightInd w:val="0"/>
        <w:jc w:val="both"/>
        <w:textAlignment w:val="baseline"/>
        <w:rPr>
          <w:sz w:val="24"/>
          <w:lang w:val="sl-SI"/>
        </w:rPr>
      </w:pPr>
      <w:r w:rsidRPr="00E71D6B">
        <w:rPr>
          <w:sz w:val="24"/>
          <w:lang w:val="sl-SI"/>
        </w:rPr>
        <w:t xml:space="preserve">Do eksplozije lahko pride pri delu s plinom (v delavnici, laboratoriju, skladišču,..) in pri delu z nevarnimi oz. gorljivimi snovmi (npr. hišniška delavnica). </w:t>
      </w:r>
    </w:p>
    <w:p w:rsidR="00E71D6B" w:rsidRPr="00E71D6B" w:rsidRDefault="00E71D6B" w:rsidP="00E71D6B">
      <w:pPr>
        <w:overflowPunct w:val="0"/>
        <w:autoSpaceDE w:val="0"/>
        <w:autoSpaceDN w:val="0"/>
        <w:adjustRightInd w:val="0"/>
        <w:jc w:val="both"/>
        <w:textAlignment w:val="baseline"/>
        <w:rPr>
          <w:sz w:val="24"/>
          <w:lang w:val="sl-SI"/>
        </w:rPr>
      </w:pPr>
    </w:p>
    <w:p w:rsidR="00E71D6B" w:rsidRPr="00E71D6B" w:rsidRDefault="00E71D6B" w:rsidP="00E71D6B">
      <w:pPr>
        <w:overflowPunct w:val="0"/>
        <w:autoSpaceDE w:val="0"/>
        <w:autoSpaceDN w:val="0"/>
        <w:adjustRightInd w:val="0"/>
        <w:jc w:val="both"/>
        <w:textAlignment w:val="baseline"/>
        <w:rPr>
          <w:sz w:val="24"/>
          <w:lang w:val="sl-SI"/>
        </w:rPr>
      </w:pPr>
      <w:r w:rsidRPr="00E71D6B">
        <w:rPr>
          <w:sz w:val="24"/>
          <w:lang w:val="sl-SI"/>
        </w:rPr>
        <w:t>Preprečevanje eksplozije:</w:t>
      </w:r>
    </w:p>
    <w:p w:rsidR="00E71D6B" w:rsidRPr="00E71D6B" w:rsidRDefault="00E71D6B" w:rsidP="00E71D6B">
      <w:pPr>
        <w:overflowPunct w:val="0"/>
        <w:autoSpaceDE w:val="0"/>
        <w:autoSpaceDN w:val="0"/>
        <w:adjustRightInd w:val="0"/>
        <w:jc w:val="both"/>
        <w:textAlignment w:val="baseline"/>
        <w:rPr>
          <w:sz w:val="24"/>
          <w:lang w:val="sl-SI"/>
        </w:rPr>
      </w:pPr>
      <w:r w:rsidRPr="00E71D6B">
        <w:rPr>
          <w:sz w:val="24"/>
          <w:lang w:val="sl-SI"/>
        </w:rPr>
        <w:t xml:space="preserve">Da do eksplozije ne pride, je potrebna redna kontrola in pregledi plinskih napeljav, tesnil ter porabnikov. Direktor je dolžan poskrbeti, da se enkrat letno opravi pregled plinske instalacije in trošil s strani pooblaščene organizacije. </w:t>
      </w:r>
    </w:p>
    <w:p w:rsidR="00E71D6B" w:rsidRPr="00E71D6B" w:rsidRDefault="00E71D6B" w:rsidP="00E71D6B">
      <w:pPr>
        <w:overflowPunct w:val="0"/>
        <w:autoSpaceDE w:val="0"/>
        <w:autoSpaceDN w:val="0"/>
        <w:adjustRightInd w:val="0"/>
        <w:jc w:val="both"/>
        <w:textAlignment w:val="baseline"/>
        <w:rPr>
          <w:sz w:val="24"/>
          <w:lang w:val="sl-SI"/>
        </w:rPr>
      </w:pPr>
      <w:r w:rsidRPr="00E71D6B">
        <w:rPr>
          <w:sz w:val="24"/>
          <w:lang w:val="sl-SI"/>
        </w:rPr>
        <w:t>Pri delu z nevarnimi snovmi je potrebno upoštevati varnostne liste, zagotoviti odzračevanje ali prezračevanje prostorov. Masa nevarnih snovi ne sme presegati dnevne količine, ki jo potrebujemo za opravljanje dela. To velja tudi za hišniške delavnice, kjer je potrebno vse vnetljive snovi (bencin, topila, laki) hraniti v original embalaži, v ognjevarni omari, masa teh snovi, pa ne sme presegati dnevne količine, ki jo potrebujemo za opravljanje dela.</w:t>
      </w:r>
    </w:p>
    <w:p w:rsidR="00E71D6B" w:rsidRPr="00E71D6B" w:rsidRDefault="00E71D6B" w:rsidP="00E71D6B">
      <w:pPr>
        <w:overflowPunct w:val="0"/>
        <w:autoSpaceDE w:val="0"/>
        <w:autoSpaceDN w:val="0"/>
        <w:adjustRightInd w:val="0"/>
        <w:jc w:val="center"/>
        <w:textAlignment w:val="baseline"/>
        <w:rPr>
          <w:sz w:val="24"/>
          <w:lang w:val="sl-SI"/>
        </w:rPr>
      </w:pPr>
    </w:p>
    <w:p w:rsidR="00205D0A" w:rsidRDefault="00205D0A" w:rsidP="00E71D6B">
      <w:pPr>
        <w:overflowPunct w:val="0"/>
        <w:autoSpaceDE w:val="0"/>
        <w:autoSpaceDN w:val="0"/>
        <w:adjustRightInd w:val="0"/>
        <w:jc w:val="both"/>
        <w:textAlignment w:val="baseline"/>
        <w:rPr>
          <w:sz w:val="24"/>
          <w:lang w:val="sl-SI"/>
        </w:rPr>
      </w:pPr>
    </w:p>
    <w:p w:rsidR="00205D0A" w:rsidRDefault="00205D0A" w:rsidP="00E71D6B">
      <w:pPr>
        <w:overflowPunct w:val="0"/>
        <w:autoSpaceDE w:val="0"/>
        <w:autoSpaceDN w:val="0"/>
        <w:adjustRightInd w:val="0"/>
        <w:jc w:val="both"/>
        <w:textAlignment w:val="baseline"/>
        <w:rPr>
          <w:sz w:val="24"/>
          <w:lang w:val="sl-SI"/>
        </w:rPr>
      </w:pPr>
    </w:p>
    <w:p w:rsidR="00205D0A" w:rsidRDefault="00205D0A" w:rsidP="00E71D6B">
      <w:pPr>
        <w:overflowPunct w:val="0"/>
        <w:autoSpaceDE w:val="0"/>
        <w:autoSpaceDN w:val="0"/>
        <w:adjustRightInd w:val="0"/>
        <w:jc w:val="both"/>
        <w:textAlignment w:val="baseline"/>
        <w:rPr>
          <w:sz w:val="24"/>
          <w:lang w:val="sl-SI"/>
        </w:rPr>
      </w:pPr>
    </w:p>
    <w:p w:rsidR="00E71D6B" w:rsidRPr="00E71D6B" w:rsidRDefault="00E71D6B" w:rsidP="00E71D6B">
      <w:pPr>
        <w:overflowPunct w:val="0"/>
        <w:autoSpaceDE w:val="0"/>
        <w:autoSpaceDN w:val="0"/>
        <w:adjustRightInd w:val="0"/>
        <w:jc w:val="both"/>
        <w:textAlignment w:val="baseline"/>
        <w:rPr>
          <w:sz w:val="24"/>
          <w:lang w:val="sl-SI"/>
        </w:rPr>
      </w:pPr>
      <w:r w:rsidRPr="00E71D6B">
        <w:rPr>
          <w:sz w:val="24"/>
          <w:lang w:val="sl-SI"/>
        </w:rPr>
        <w:t>Oprema za gašenje:</w:t>
      </w:r>
    </w:p>
    <w:p w:rsidR="00E71D6B" w:rsidRPr="00E71D6B" w:rsidRDefault="00E71D6B" w:rsidP="00E71D6B">
      <w:pPr>
        <w:overflowPunct w:val="0"/>
        <w:autoSpaceDE w:val="0"/>
        <w:autoSpaceDN w:val="0"/>
        <w:adjustRightInd w:val="0"/>
        <w:jc w:val="both"/>
        <w:textAlignment w:val="baseline"/>
        <w:rPr>
          <w:sz w:val="24"/>
          <w:lang w:val="sl-SI"/>
        </w:rPr>
      </w:pPr>
      <w:r w:rsidRPr="00E71D6B">
        <w:rPr>
          <w:sz w:val="24"/>
          <w:lang w:val="sl-SI"/>
        </w:rPr>
        <w:t>Aparat za gašenje mora biti v neposredni bližini delavnic in laboratorijev. Prav tako mora biti gasilni aparat v vsaki delavnici in skladišču, kjer so vnetljive snovi.</w:t>
      </w:r>
    </w:p>
    <w:p w:rsidR="004E40DD" w:rsidRPr="00A06507" w:rsidRDefault="004E40DD" w:rsidP="00185955">
      <w:pPr>
        <w:jc w:val="both"/>
        <w:rPr>
          <w:sz w:val="24"/>
          <w:lang w:val="sl-SI"/>
        </w:rPr>
      </w:pPr>
    </w:p>
    <w:p w:rsidR="00E71D6B" w:rsidRDefault="00E71D6B" w:rsidP="00A404A0">
      <w:pPr>
        <w:jc w:val="both"/>
        <w:rPr>
          <w:b/>
          <w:sz w:val="24"/>
          <w:lang w:val="sl-SI"/>
        </w:rPr>
      </w:pPr>
    </w:p>
    <w:p w:rsidR="00185955" w:rsidRPr="00A06507" w:rsidRDefault="00185955" w:rsidP="00A404A0">
      <w:pPr>
        <w:jc w:val="both"/>
        <w:rPr>
          <w:b/>
          <w:sz w:val="24"/>
          <w:lang w:val="sl-SI"/>
        </w:rPr>
      </w:pPr>
      <w:r w:rsidRPr="00A06507">
        <w:rPr>
          <w:b/>
          <w:sz w:val="24"/>
          <w:lang w:val="sl-SI"/>
        </w:rPr>
        <w:t>UKREPI ZA VARNO EVAKUACIJO IN HITRO INTERVENCIJO</w:t>
      </w:r>
    </w:p>
    <w:p w:rsidR="00185955" w:rsidRPr="00A06507" w:rsidRDefault="00185955" w:rsidP="00185955">
      <w:pPr>
        <w:jc w:val="both"/>
        <w:rPr>
          <w:b/>
          <w:sz w:val="24"/>
          <w:lang w:val="sl-SI"/>
        </w:rPr>
      </w:pPr>
    </w:p>
    <w:p w:rsidR="00185955" w:rsidRPr="00A06507" w:rsidRDefault="00185955" w:rsidP="00185955">
      <w:pPr>
        <w:jc w:val="center"/>
        <w:rPr>
          <w:b/>
          <w:sz w:val="24"/>
          <w:lang w:val="sl-SI"/>
        </w:rPr>
      </w:pPr>
      <w:r w:rsidRPr="00A06507">
        <w:rPr>
          <w:b/>
          <w:sz w:val="24"/>
          <w:lang w:val="sl-SI"/>
        </w:rPr>
        <w:t xml:space="preserve">17. </w:t>
      </w:r>
      <w:r w:rsidR="004E40DD" w:rsidRPr="00A06507">
        <w:rPr>
          <w:b/>
          <w:sz w:val="24"/>
          <w:lang w:val="sl-SI"/>
        </w:rPr>
        <w:t>člen</w:t>
      </w:r>
    </w:p>
    <w:p w:rsidR="00185955" w:rsidRPr="00A06507" w:rsidRDefault="00185955" w:rsidP="00185955">
      <w:pPr>
        <w:jc w:val="both"/>
        <w:rPr>
          <w:sz w:val="24"/>
          <w:lang w:val="sl-SI"/>
        </w:rPr>
      </w:pPr>
    </w:p>
    <w:p w:rsidR="00185955" w:rsidRPr="00A06507" w:rsidRDefault="00185955" w:rsidP="00185955">
      <w:pPr>
        <w:jc w:val="both"/>
        <w:rPr>
          <w:sz w:val="24"/>
          <w:lang w:val="sl-SI"/>
        </w:rPr>
      </w:pPr>
      <w:r w:rsidRPr="00A06507">
        <w:rPr>
          <w:sz w:val="24"/>
          <w:lang w:val="sl-SI"/>
        </w:rPr>
        <w:t>Hodniki morajo biti označeni z nalepkami ali tablami, ki označujejo izhod v sili oziroma smer umika iz stavbe v primeru požara, na njih pa ne smejo biti ovire, ki bi lahko zožile evakuacijsko pot. Naprave iz gorljivih mas ne smejo biti prisotne na hodnikih, stopniščih oziroma na evakuacijski poti.</w:t>
      </w:r>
    </w:p>
    <w:p w:rsidR="00185955" w:rsidRPr="00A06507" w:rsidRDefault="00185955" w:rsidP="00185955">
      <w:pPr>
        <w:jc w:val="both"/>
        <w:rPr>
          <w:sz w:val="24"/>
          <w:lang w:val="sl-SI"/>
        </w:rPr>
      </w:pPr>
      <w:r w:rsidRPr="00A06507">
        <w:rPr>
          <w:sz w:val="24"/>
          <w:lang w:val="sl-SI"/>
        </w:rPr>
        <w:t>Vsi izhodi in zasilni izhodi morajo v vsaki neugodni situaciji biti prehodni, kar pomeni, da morajo ključi za odpiranje vrat biti v bližini oziroma se morajo nahajati v posebnih omaricah s steklom pri vratih. Izhodna vrata ne smejo biti založena.</w:t>
      </w:r>
    </w:p>
    <w:p w:rsidR="00BE5087" w:rsidRPr="00A06507" w:rsidRDefault="00BE5087" w:rsidP="00185955">
      <w:pPr>
        <w:jc w:val="center"/>
        <w:rPr>
          <w:sz w:val="24"/>
          <w:lang w:val="sl-SI"/>
        </w:rPr>
      </w:pPr>
    </w:p>
    <w:p w:rsidR="00185955" w:rsidRPr="00A06507" w:rsidRDefault="00185955" w:rsidP="00185955">
      <w:pPr>
        <w:jc w:val="center"/>
        <w:rPr>
          <w:b/>
          <w:sz w:val="24"/>
          <w:lang w:val="sl-SI"/>
        </w:rPr>
      </w:pPr>
      <w:r w:rsidRPr="00A06507">
        <w:rPr>
          <w:b/>
          <w:sz w:val="24"/>
          <w:lang w:val="sl-SI"/>
        </w:rPr>
        <w:t xml:space="preserve">18. </w:t>
      </w:r>
      <w:r w:rsidR="004E40DD" w:rsidRPr="00A06507">
        <w:rPr>
          <w:b/>
          <w:sz w:val="24"/>
          <w:lang w:val="sl-SI"/>
        </w:rPr>
        <w:t>člen</w:t>
      </w:r>
    </w:p>
    <w:p w:rsidR="00185955" w:rsidRPr="00A06507" w:rsidRDefault="00185955" w:rsidP="00185955">
      <w:pPr>
        <w:jc w:val="both"/>
        <w:rPr>
          <w:sz w:val="24"/>
          <w:lang w:val="sl-SI"/>
        </w:rPr>
      </w:pPr>
    </w:p>
    <w:p w:rsidR="00185955" w:rsidRPr="00A06507" w:rsidRDefault="00185955" w:rsidP="00185955">
      <w:pPr>
        <w:jc w:val="both"/>
        <w:rPr>
          <w:sz w:val="24"/>
          <w:lang w:val="sl-SI"/>
        </w:rPr>
      </w:pPr>
      <w:r w:rsidRPr="00A06507">
        <w:rPr>
          <w:sz w:val="24"/>
          <w:lang w:val="sl-SI"/>
        </w:rPr>
        <w:t>Prav tako ne smejo biti založena gasilna sredstva, elektro omare ter glavna plinska pipa. Vsa gasilna sredstva morajo biti na vidnem mestu in pravilno označena.</w:t>
      </w:r>
    </w:p>
    <w:p w:rsidR="00185955" w:rsidRPr="00A06507" w:rsidRDefault="00185955" w:rsidP="00185955">
      <w:pPr>
        <w:jc w:val="both"/>
        <w:rPr>
          <w:sz w:val="24"/>
          <w:lang w:val="sl-SI"/>
        </w:rPr>
      </w:pPr>
      <w:r w:rsidRPr="00A06507">
        <w:rPr>
          <w:sz w:val="24"/>
          <w:lang w:val="sl-SI"/>
        </w:rPr>
        <w:t xml:space="preserve">V primeru evakuacije morajo zaposleni zapreti plin, izklopiti elektriko ter se skupaj z ostalimi osebami evakuirati iz objekta. Evakuiranci se zberejo na dogovorjenem zbirnem mestu. </w:t>
      </w:r>
    </w:p>
    <w:p w:rsidR="004E40DD" w:rsidRPr="00A06507" w:rsidRDefault="004E40DD" w:rsidP="00185955">
      <w:pPr>
        <w:jc w:val="center"/>
        <w:rPr>
          <w:sz w:val="24"/>
          <w:lang w:val="sl-SI"/>
        </w:rPr>
      </w:pPr>
    </w:p>
    <w:p w:rsidR="00185955" w:rsidRPr="00A06507" w:rsidRDefault="00185955" w:rsidP="00185955">
      <w:pPr>
        <w:jc w:val="center"/>
        <w:rPr>
          <w:b/>
          <w:sz w:val="24"/>
          <w:lang w:val="sl-SI"/>
        </w:rPr>
      </w:pPr>
      <w:r w:rsidRPr="00A06507">
        <w:rPr>
          <w:b/>
          <w:sz w:val="24"/>
          <w:lang w:val="sl-SI"/>
        </w:rPr>
        <w:t xml:space="preserve">19. </w:t>
      </w:r>
      <w:r w:rsidR="004E40DD" w:rsidRPr="00A06507">
        <w:rPr>
          <w:b/>
          <w:sz w:val="24"/>
          <w:lang w:val="sl-SI"/>
        </w:rPr>
        <w:t>člen</w:t>
      </w:r>
    </w:p>
    <w:p w:rsidR="00185955" w:rsidRPr="00A06507" w:rsidRDefault="00185955" w:rsidP="00185955">
      <w:pPr>
        <w:jc w:val="both"/>
        <w:rPr>
          <w:sz w:val="24"/>
          <w:lang w:val="sl-SI"/>
        </w:rPr>
      </w:pPr>
    </w:p>
    <w:p w:rsidR="00F61398" w:rsidRPr="00334E3E" w:rsidRDefault="00F61398" w:rsidP="00F61398">
      <w:pPr>
        <w:jc w:val="both"/>
        <w:rPr>
          <w:sz w:val="24"/>
          <w:lang w:val="sl-SI"/>
        </w:rPr>
      </w:pPr>
      <w:r w:rsidRPr="00334E3E">
        <w:rPr>
          <w:sz w:val="24"/>
          <w:lang w:val="sl-SI"/>
        </w:rPr>
        <w:t>Intervencijska pot mora biti označena s prometnim znakom ali označbami na vozišču »Intervencijska pot«, v skladu s predpisi o prometni signalizaciji in prometni opremi na javnih cestah. Na intervencijski poti mora biti zagotovljen nemoten prehod intervencijskih vozil. Parkiranje na teh površinah je prepovedano.</w:t>
      </w:r>
    </w:p>
    <w:p w:rsidR="00F61398" w:rsidRPr="00334E3E" w:rsidRDefault="00F61398" w:rsidP="00F61398">
      <w:pPr>
        <w:jc w:val="both"/>
        <w:rPr>
          <w:sz w:val="24"/>
          <w:lang w:val="sl-SI"/>
        </w:rPr>
      </w:pPr>
    </w:p>
    <w:p w:rsidR="00F61398" w:rsidRPr="00334E3E" w:rsidRDefault="00F61398" w:rsidP="00F61398">
      <w:pPr>
        <w:jc w:val="both"/>
        <w:rPr>
          <w:sz w:val="24"/>
          <w:lang w:val="sl-SI"/>
        </w:rPr>
      </w:pPr>
      <w:r w:rsidRPr="00334E3E">
        <w:rPr>
          <w:sz w:val="24"/>
          <w:lang w:val="sl-SI"/>
        </w:rPr>
        <w:t>Dostopne poti za gasilce in gasilska vozila, postavitvene in delovne površine za gasilska vozila, morajo biti vedno proste in prehodne. Dovozne poti za gasilska vozila morajo biti označene z opozorilnimi tablami z napisom »Dovozna pot za gasilska vozila«.</w:t>
      </w:r>
    </w:p>
    <w:p w:rsidR="00F61398" w:rsidRDefault="00F61398" w:rsidP="00F61398">
      <w:pPr>
        <w:jc w:val="both"/>
        <w:rPr>
          <w:sz w:val="24"/>
          <w:lang w:val="sl-SI"/>
        </w:rPr>
      </w:pPr>
    </w:p>
    <w:p w:rsidR="00185955" w:rsidRPr="00A06507" w:rsidRDefault="00185955" w:rsidP="00185955">
      <w:pPr>
        <w:jc w:val="center"/>
        <w:rPr>
          <w:b/>
          <w:sz w:val="24"/>
          <w:lang w:val="sl-SI"/>
        </w:rPr>
      </w:pPr>
      <w:r w:rsidRPr="00A06507">
        <w:rPr>
          <w:b/>
          <w:sz w:val="24"/>
          <w:lang w:val="sl-SI"/>
        </w:rPr>
        <w:t xml:space="preserve">20. </w:t>
      </w:r>
      <w:r w:rsidR="004E40DD" w:rsidRPr="00A06507">
        <w:rPr>
          <w:b/>
          <w:sz w:val="24"/>
          <w:lang w:val="sl-SI"/>
        </w:rPr>
        <w:t>člen</w:t>
      </w:r>
    </w:p>
    <w:p w:rsidR="00185955" w:rsidRPr="00A06507" w:rsidRDefault="00185955" w:rsidP="00185955">
      <w:pPr>
        <w:jc w:val="center"/>
        <w:rPr>
          <w:sz w:val="24"/>
          <w:lang w:val="sl-SI"/>
        </w:rPr>
      </w:pPr>
    </w:p>
    <w:p w:rsidR="00F61398" w:rsidRDefault="00D01500" w:rsidP="00F61398">
      <w:pPr>
        <w:jc w:val="both"/>
        <w:rPr>
          <w:sz w:val="24"/>
          <w:lang w:val="sl-SI"/>
        </w:rPr>
      </w:pPr>
      <w:r>
        <w:rPr>
          <w:sz w:val="24"/>
          <w:lang w:val="sl-SI"/>
        </w:rPr>
        <w:t>V ustanovi</w:t>
      </w:r>
      <w:r w:rsidR="00F61398">
        <w:rPr>
          <w:sz w:val="24"/>
          <w:lang w:val="sl-SI"/>
        </w:rPr>
        <w:t xml:space="preserve"> </w:t>
      </w:r>
      <w:r w:rsidR="00F61398" w:rsidRPr="00422AC2">
        <w:rPr>
          <w:sz w:val="24"/>
          <w:lang w:val="sl-SI"/>
        </w:rPr>
        <w:t>se</w:t>
      </w:r>
      <w:r w:rsidR="00F61398">
        <w:rPr>
          <w:sz w:val="24"/>
          <w:lang w:val="sl-SI"/>
        </w:rPr>
        <w:t xml:space="preserve"> </w:t>
      </w:r>
      <w:r w:rsidR="00E71D6B">
        <w:rPr>
          <w:sz w:val="24"/>
          <w:lang w:val="sl-SI"/>
        </w:rPr>
        <w:t xml:space="preserve">občasno </w:t>
      </w:r>
      <w:r w:rsidR="00F61398" w:rsidRPr="00422AC2">
        <w:rPr>
          <w:sz w:val="24"/>
          <w:lang w:val="sl-SI"/>
        </w:rPr>
        <w:t>izve</w:t>
      </w:r>
      <w:r w:rsidR="00E71D6B">
        <w:rPr>
          <w:sz w:val="24"/>
          <w:lang w:val="sl-SI"/>
        </w:rPr>
        <w:t>de</w:t>
      </w:r>
      <w:r w:rsidR="00F61398" w:rsidRPr="00422AC2">
        <w:rPr>
          <w:sz w:val="24"/>
          <w:lang w:val="sl-SI"/>
        </w:rPr>
        <w:t xml:space="preserve"> </w:t>
      </w:r>
      <w:r w:rsidR="00F61398">
        <w:rPr>
          <w:sz w:val="24"/>
          <w:lang w:val="sl-SI"/>
        </w:rPr>
        <w:t>usposabljanje za izvajanje</w:t>
      </w:r>
      <w:r w:rsidR="00F61398" w:rsidRPr="00422AC2">
        <w:rPr>
          <w:sz w:val="24"/>
          <w:lang w:val="sl-SI"/>
        </w:rPr>
        <w:t xml:space="preserve"> evakuacije</w:t>
      </w:r>
      <w:r w:rsidR="00F61398">
        <w:rPr>
          <w:sz w:val="24"/>
          <w:lang w:val="sl-SI"/>
        </w:rPr>
        <w:t xml:space="preserve"> (usposabljanje je potrebno izvesti, kjer je ocena požarne ogroženosti 3 ali več, ali če se v objektu nahaja več, kot sto uporabnikov).</w:t>
      </w:r>
      <w:r w:rsidR="00F61398" w:rsidRPr="00422AC2">
        <w:rPr>
          <w:sz w:val="24"/>
          <w:lang w:val="sl-SI"/>
        </w:rPr>
        <w:t xml:space="preserve"> </w:t>
      </w:r>
      <w:r w:rsidR="00F61398">
        <w:rPr>
          <w:sz w:val="24"/>
          <w:lang w:val="sl-SI"/>
        </w:rPr>
        <w:t xml:space="preserve">Usposabljanje naj se izvede </w:t>
      </w:r>
      <w:r w:rsidR="00F61398" w:rsidRPr="00422AC2">
        <w:rPr>
          <w:sz w:val="24"/>
          <w:lang w:val="sl-SI"/>
        </w:rPr>
        <w:t>po</w:t>
      </w:r>
      <w:r w:rsidR="00F61398">
        <w:rPr>
          <w:sz w:val="24"/>
          <w:lang w:val="sl-SI"/>
        </w:rPr>
        <w:t xml:space="preserve"> </w:t>
      </w:r>
      <w:r w:rsidR="00F61398" w:rsidRPr="00422AC2">
        <w:rPr>
          <w:sz w:val="24"/>
          <w:lang w:val="sl-SI"/>
        </w:rPr>
        <w:t>načrtu</w:t>
      </w:r>
      <w:r w:rsidR="00F61398">
        <w:rPr>
          <w:sz w:val="24"/>
          <w:lang w:val="sl-SI"/>
        </w:rPr>
        <w:t xml:space="preserve"> evakuacije, </w:t>
      </w:r>
      <w:r w:rsidR="00F61398" w:rsidRPr="00422AC2">
        <w:rPr>
          <w:sz w:val="24"/>
          <w:lang w:val="sl-SI"/>
        </w:rPr>
        <w:t xml:space="preserve">preveri </w:t>
      </w:r>
      <w:r w:rsidR="00F61398">
        <w:rPr>
          <w:sz w:val="24"/>
          <w:lang w:val="sl-SI"/>
        </w:rPr>
        <w:t xml:space="preserve">naj se </w:t>
      </w:r>
      <w:r w:rsidR="00F61398" w:rsidRPr="00422AC2">
        <w:rPr>
          <w:sz w:val="24"/>
          <w:lang w:val="sl-SI"/>
        </w:rPr>
        <w:t xml:space="preserve">usposobljenost vseh sodelujočih pri evakuiranju iz objekta </w:t>
      </w:r>
      <w:r w:rsidR="00F61398">
        <w:rPr>
          <w:sz w:val="24"/>
          <w:lang w:val="sl-SI"/>
        </w:rPr>
        <w:t xml:space="preserve">(možnosti usposabljanja: z gasilci, samo zaposleni ali zaposleni z </w:t>
      </w:r>
      <w:r w:rsidR="00E71D6B">
        <w:rPr>
          <w:sz w:val="24"/>
          <w:lang w:val="sl-SI"/>
        </w:rPr>
        <w:t>pacienti</w:t>
      </w:r>
      <w:r w:rsidR="00F61398">
        <w:rPr>
          <w:sz w:val="24"/>
          <w:lang w:val="sl-SI"/>
        </w:rPr>
        <w:t>)</w:t>
      </w:r>
      <w:r w:rsidR="00F61398" w:rsidRPr="00422AC2">
        <w:rPr>
          <w:sz w:val="24"/>
          <w:lang w:val="sl-SI"/>
        </w:rPr>
        <w:t xml:space="preserve">. </w:t>
      </w:r>
    </w:p>
    <w:p w:rsidR="00F61398" w:rsidRDefault="00F61398" w:rsidP="00F61398">
      <w:pPr>
        <w:jc w:val="both"/>
        <w:rPr>
          <w:sz w:val="24"/>
          <w:lang w:val="sl-SI"/>
        </w:rPr>
      </w:pPr>
    </w:p>
    <w:p w:rsidR="00F61398" w:rsidRDefault="00F61398" w:rsidP="00F61398">
      <w:pPr>
        <w:jc w:val="both"/>
        <w:rPr>
          <w:sz w:val="24"/>
          <w:lang w:val="sl-SI"/>
        </w:rPr>
      </w:pPr>
      <w:r>
        <w:rPr>
          <w:sz w:val="24"/>
          <w:lang w:val="sl-SI"/>
        </w:rPr>
        <w:t>Usposabljanje za izvajanje evakuacije</w:t>
      </w:r>
      <w:r w:rsidRPr="00422AC2">
        <w:rPr>
          <w:sz w:val="24"/>
          <w:lang w:val="sl-SI"/>
        </w:rPr>
        <w:t xml:space="preserve"> odredi </w:t>
      </w:r>
      <w:r w:rsidR="00BE5087">
        <w:rPr>
          <w:sz w:val="24"/>
          <w:lang w:val="sl-SI"/>
        </w:rPr>
        <w:t>direktor</w:t>
      </w:r>
      <w:r w:rsidR="00E71D6B">
        <w:rPr>
          <w:sz w:val="24"/>
          <w:lang w:val="sl-SI"/>
        </w:rPr>
        <w:t xml:space="preserve"> ustanove</w:t>
      </w:r>
      <w:r w:rsidRPr="00422AC2">
        <w:rPr>
          <w:sz w:val="24"/>
          <w:lang w:val="sl-SI"/>
        </w:rPr>
        <w:t xml:space="preserve">. O </w:t>
      </w:r>
      <w:r>
        <w:rPr>
          <w:sz w:val="24"/>
          <w:lang w:val="sl-SI"/>
        </w:rPr>
        <w:t xml:space="preserve">usposabljanju </w:t>
      </w:r>
      <w:r w:rsidRPr="00422AC2">
        <w:rPr>
          <w:sz w:val="24"/>
          <w:lang w:val="sl-SI"/>
        </w:rPr>
        <w:t xml:space="preserve">se napiše </w:t>
      </w:r>
      <w:r>
        <w:rPr>
          <w:sz w:val="24"/>
          <w:lang w:val="sl-SI"/>
        </w:rPr>
        <w:t>zapisnik, ki mora vsebovati evidenco o času, sodelujočih in načinu izvedbe</w:t>
      </w:r>
      <w:r w:rsidRPr="00422AC2">
        <w:rPr>
          <w:sz w:val="24"/>
          <w:lang w:val="sl-SI"/>
        </w:rPr>
        <w:t>.</w:t>
      </w:r>
      <w:r>
        <w:rPr>
          <w:sz w:val="24"/>
          <w:lang w:val="sl-SI"/>
        </w:rPr>
        <w:t xml:space="preserve"> </w:t>
      </w:r>
    </w:p>
    <w:p w:rsidR="00F61398" w:rsidRDefault="00F61398" w:rsidP="00F61398">
      <w:pPr>
        <w:jc w:val="both"/>
        <w:rPr>
          <w:sz w:val="24"/>
          <w:lang w:val="sl-SI"/>
        </w:rPr>
      </w:pPr>
    </w:p>
    <w:p w:rsidR="00F61398" w:rsidRPr="00422AC2" w:rsidRDefault="00F61398" w:rsidP="00F61398">
      <w:pPr>
        <w:jc w:val="both"/>
        <w:rPr>
          <w:sz w:val="24"/>
          <w:lang w:val="sl-SI"/>
        </w:rPr>
      </w:pPr>
      <w:r>
        <w:rPr>
          <w:sz w:val="24"/>
          <w:lang w:val="sl-SI"/>
        </w:rPr>
        <w:t>Zapisnik o usposabljanju za izvajanje evakuacije je</w:t>
      </w:r>
      <w:r>
        <w:rPr>
          <w:rStyle w:val="apple-style-span"/>
          <w:color w:val="000000"/>
          <w:sz w:val="24"/>
          <w:szCs w:val="24"/>
          <w:lang w:val="sl-SI"/>
        </w:rPr>
        <w:t xml:space="preserve"> v prilogi, kot sestavni del Požarnega reda.</w:t>
      </w:r>
    </w:p>
    <w:p w:rsidR="002E4086" w:rsidRDefault="002E4086" w:rsidP="00185955">
      <w:pPr>
        <w:jc w:val="both"/>
        <w:rPr>
          <w:sz w:val="24"/>
          <w:lang w:val="sl-SI"/>
        </w:rPr>
      </w:pPr>
    </w:p>
    <w:p w:rsidR="00E71D6B" w:rsidRDefault="00E71D6B" w:rsidP="00185955">
      <w:pPr>
        <w:jc w:val="both"/>
        <w:rPr>
          <w:sz w:val="24"/>
          <w:lang w:val="sl-SI"/>
        </w:rPr>
      </w:pPr>
    </w:p>
    <w:p w:rsidR="00E71D6B" w:rsidRDefault="00E71D6B" w:rsidP="00185955">
      <w:pPr>
        <w:jc w:val="both"/>
        <w:rPr>
          <w:sz w:val="24"/>
          <w:lang w:val="sl-SI"/>
        </w:rPr>
      </w:pPr>
    </w:p>
    <w:p w:rsidR="00185955" w:rsidRPr="00A06507" w:rsidRDefault="00185955" w:rsidP="00A404A0">
      <w:pPr>
        <w:jc w:val="both"/>
        <w:rPr>
          <w:b/>
          <w:sz w:val="24"/>
          <w:lang w:val="sl-SI"/>
        </w:rPr>
      </w:pPr>
      <w:r w:rsidRPr="00A06507">
        <w:rPr>
          <w:b/>
          <w:sz w:val="24"/>
          <w:lang w:val="sl-SI"/>
        </w:rPr>
        <w:t>DRUGI PREVENTIVNI IN AKTIVNI UKREPI VARSTVA PRED POŽAROM, NAČIN IN KONTROLA TEH UKREPOV</w:t>
      </w:r>
    </w:p>
    <w:p w:rsidR="00185955" w:rsidRPr="00A06507" w:rsidRDefault="00185955" w:rsidP="00185955">
      <w:pPr>
        <w:jc w:val="both"/>
        <w:rPr>
          <w:sz w:val="24"/>
          <w:lang w:val="sl-SI"/>
        </w:rPr>
      </w:pPr>
    </w:p>
    <w:p w:rsidR="00185955" w:rsidRPr="00A06507" w:rsidRDefault="00185955" w:rsidP="00185955">
      <w:pPr>
        <w:jc w:val="both"/>
        <w:rPr>
          <w:sz w:val="24"/>
          <w:lang w:val="sl-SI"/>
        </w:rPr>
      </w:pPr>
    </w:p>
    <w:p w:rsidR="00185955" w:rsidRPr="00A06507" w:rsidRDefault="00185955" w:rsidP="00185955">
      <w:pPr>
        <w:jc w:val="center"/>
        <w:rPr>
          <w:b/>
          <w:sz w:val="24"/>
          <w:lang w:val="sl-SI"/>
        </w:rPr>
      </w:pPr>
      <w:r w:rsidRPr="00A06507">
        <w:rPr>
          <w:b/>
          <w:sz w:val="24"/>
          <w:lang w:val="sl-SI"/>
        </w:rPr>
        <w:t xml:space="preserve">21. </w:t>
      </w:r>
      <w:r w:rsidR="004E40DD" w:rsidRPr="00A06507">
        <w:rPr>
          <w:b/>
          <w:sz w:val="24"/>
          <w:lang w:val="sl-SI"/>
        </w:rPr>
        <w:t>člen</w:t>
      </w:r>
    </w:p>
    <w:p w:rsidR="00185955" w:rsidRPr="00A06507" w:rsidRDefault="00185955" w:rsidP="00185955">
      <w:pPr>
        <w:jc w:val="both"/>
        <w:rPr>
          <w:sz w:val="24"/>
          <w:lang w:val="sl-SI"/>
        </w:rPr>
      </w:pPr>
    </w:p>
    <w:p w:rsidR="00D01500" w:rsidRPr="00D01500" w:rsidRDefault="00D01500" w:rsidP="00D01500">
      <w:pPr>
        <w:spacing w:after="120"/>
        <w:jc w:val="both"/>
        <w:rPr>
          <w:sz w:val="24"/>
          <w:szCs w:val="24"/>
          <w:lang w:val="sl-SI"/>
        </w:rPr>
      </w:pPr>
      <w:r w:rsidRPr="00D01500">
        <w:rPr>
          <w:sz w:val="24"/>
          <w:szCs w:val="24"/>
          <w:lang w:val="sl-SI"/>
        </w:rPr>
        <w:t>Ukrepi varstva pred požarom so vsi gradbeni, tehnološki, tehnični in organizacijski ukrepi, ki zmanjšujejo požarno tveganje in zagotavljajo požarno varnost.</w:t>
      </w:r>
    </w:p>
    <w:p w:rsidR="00D01500" w:rsidRPr="00D01500" w:rsidRDefault="00D01500" w:rsidP="00D01500">
      <w:pPr>
        <w:jc w:val="both"/>
        <w:rPr>
          <w:sz w:val="24"/>
          <w:szCs w:val="24"/>
          <w:lang w:val="sl-SI"/>
        </w:rPr>
      </w:pPr>
    </w:p>
    <w:p w:rsidR="00D01500" w:rsidRPr="00D01500" w:rsidRDefault="00D01500" w:rsidP="00D01500">
      <w:pPr>
        <w:jc w:val="both"/>
        <w:rPr>
          <w:sz w:val="24"/>
          <w:szCs w:val="24"/>
          <w:lang w:val="sl-SI"/>
        </w:rPr>
      </w:pPr>
      <w:r w:rsidRPr="00D01500">
        <w:rPr>
          <w:sz w:val="24"/>
          <w:szCs w:val="24"/>
          <w:lang w:val="sl-SI"/>
        </w:rPr>
        <w:t>Pri uporabi prostorov se morajo izvesti:</w:t>
      </w:r>
    </w:p>
    <w:p w:rsidR="00BE5087" w:rsidRPr="00D01500" w:rsidRDefault="00BE5087" w:rsidP="00D01500">
      <w:pPr>
        <w:jc w:val="both"/>
        <w:rPr>
          <w:sz w:val="24"/>
          <w:szCs w:val="24"/>
          <w:u w:val="single"/>
          <w:lang w:val="sl-SI"/>
        </w:rPr>
      </w:pPr>
    </w:p>
    <w:p w:rsidR="00D01500" w:rsidRPr="00D01500" w:rsidRDefault="00D01500" w:rsidP="00D01500">
      <w:pPr>
        <w:jc w:val="both"/>
        <w:rPr>
          <w:sz w:val="24"/>
          <w:szCs w:val="24"/>
          <w:u w:val="single"/>
          <w:lang w:val="sl-SI"/>
        </w:rPr>
      </w:pPr>
      <w:r w:rsidRPr="00D01500">
        <w:rPr>
          <w:sz w:val="24"/>
          <w:szCs w:val="24"/>
          <w:u w:val="single"/>
          <w:lang w:val="sl-SI"/>
        </w:rPr>
        <w:t>Organizacijski ukrepi</w:t>
      </w:r>
    </w:p>
    <w:p w:rsidR="00D01500" w:rsidRPr="00D01500" w:rsidRDefault="00D01500" w:rsidP="00D01500">
      <w:pPr>
        <w:tabs>
          <w:tab w:val="left" w:pos="708"/>
        </w:tabs>
        <w:jc w:val="both"/>
        <w:rPr>
          <w:sz w:val="24"/>
          <w:szCs w:val="24"/>
          <w:lang w:val="sl-SI"/>
        </w:rPr>
      </w:pPr>
      <w:r w:rsidRPr="00D01500">
        <w:rPr>
          <w:sz w:val="24"/>
          <w:szCs w:val="24"/>
          <w:lang w:val="sl-SI"/>
        </w:rPr>
        <w:t>Z organizacijskimi ukrepi se usposobi zaposlene za preventivno delovanje pred požarom, hitro posredovanje ob začetnem požaru in za varno evakuacijo.</w:t>
      </w:r>
    </w:p>
    <w:p w:rsidR="00D01500" w:rsidRPr="00D01500" w:rsidRDefault="00D01500" w:rsidP="00775C38">
      <w:pPr>
        <w:numPr>
          <w:ilvl w:val="0"/>
          <w:numId w:val="17"/>
        </w:numPr>
        <w:jc w:val="both"/>
        <w:rPr>
          <w:kern w:val="28"/>
          <w:sz w:val="24"/>
          <w:szCs w:val="24"/>
          <w:lang w:val="sl-SI"/>
        </w:rPr>
      </w:pPr>
      <w:r w:rsidRPr="00D01500">
        <w:rPr>
          <w:kern w:val="28"/>
          <w:sz w:val="24"/>
          <w:szCs w:val="24"/>
          <w:lang w:val="sl-SI"/>
        </w:rPr>
        <w:t>S požarnim redom morajo biti seznanjeni vsi zaposleni. Podpisan izvleček požarnega reda, mora biti stalno izobešen na za to določenem mestu.</w:t>
      </w:r>
    </w:p>
    <w:p w:rsidR="00D01500" w:rsidRPr="00D01500" w:rsidRDefault="00D01500" w:rsidP="00775C38">
      <w:pPr>
        <w:numPr>
          <w:ilvl w:val="0"/>
          <w:numId w:val="17"/>
        </w:numPr>
        <w:jc w:val="both"/>
        <w:rPr>
          <w:kern w:val="28"/>
          <w:sz w:val="24"/>
          <w:szCs w:val="24"/>
          <w:lang w:val="sl-SI"/>
        </w:rPr>
      </w:pPr>
      <w:r w:rsidRPr="00D01500">
        <w:rPr>
          <w:kern w:val="28"/>
          <w:sz w:val="24"/>
          <w:szCs w:val="24"/>
          <w:lang w:val="sl-SI"/>
        </w:rPr>
        <w:t>Redno se mora usposabljati zaposlene, praktično in teoretično, tako da bodo poznali vse predvidene ukrepe in da bodo znali uporabiti gasilna sredstva.</w:t>
      </w:r>
    </w:p>
    <w:p w:rsidR="00D01500" w:rsidRPr="00D01500" w:rsidRDefault="00D01500" w:rsidP="00775C38">
      <w:pPr>
        <w:numPr>
          <w:ilvl w:val="0"/>
          <w:numId w:val="17"/>
        </w:numPr>
        <w:jc w:val="both"/>
        <w:rPr>
          <w:kern w:val="28"/>
          <w:sz w:val="24"/>
          <w:szCs w:val="24"/>
          <w:lang w:val="sl-SI"/>
        </w:rPr>
      </w:pPr>
      <w:r w:rsidRPr="00D01500">
        <w:rPr>
          <w:kern w:val="28"/>
          <w:sz w:val="24"/>
          <w:szCs w:val="24"/>
          <w:lang w:val="sl-SI"/>
        </w:rPr>
        <w:t>1 x letno mora delodajalec oz. strokovna oseba za požarno varstvo kontrolirati izvajanje ukrepov varstva pred požarom in izpolniti kontrolni list, ki je sestavni del tega požarnega reda.</w:t>
      </w:r>
    </w:p>
    <w:p w:rsidR="00D01500" w:rsidRPr="00D01500" w:rsidRDefault="00D01500" w:rsidP="00775C38">
      <w:pPr>
        <w:numPr>
          <w:ilvl w:val="0"/>
          <w:numId w:val="17"/>
        </w:numPr>
        <w:jc w:val="both"/>
        <w:rPr>
          <w:kern w:val="28"/>
          <w:sz w:val="24"/>
          <w:szCs w:val="24"/>
          <w:lang w:val="sl-SI"/>
        </w:rPr>
      </w:pPr>
      <w:r w:rsidRPr="00D01500">
        <w:rPr>
          <w:kern w:val="28"/>
          <w:sz w:val="24"/>
          <w:szCs w:val="24"/>
          <w:lang w:val="sl-SI"/>
        </w:rPr>
        <w:t>Evakuacijska pot in izhodi morajo biti vedno prosti in označeni v skladu s standardom SIST EN 1013.</w:t>
      </w:r>
    </w:p>
    <w:p w:rsidR="00D01500" w:rsidRPr="00D01500" w:rsidRDefault="00D01500" w:rsidP="00775C38">
      <w:pPr>
        <w:numPr>
          <w:ilvl w:val="0"/>
          <w:numId w:val="17"/>
        </w:numPr>
        <w:jc w:val="both"/>
        <w:rPr>
          <w:kern w:val="28"/>
          <w:sz w:val="24"/>
          <w:szCs w:val="24"/>
          <w:lang w:val="sl-SI"/>
        </w:rPr>
      </w:pPr>
      <w:r w:rsidRPr="00D01500">
        <w:rPr>
          <w:kern w:val="28"/>
          <w:sz w:val="24"/>
          <w:szCs w:val="24"/>
          <w:lang w:val="sl-SI"/>
        </w:rPr>
        <w:t>Dostop do naprave za začetno gašenje, električne omarice ne smejo biti ovirani.</w:t>
      </w:r>
    </w:p>
    <w:p w:rsidR="00D01500" w:rsidRPr="00D01500" w:rsidRDefault="00D01500" w:rsidP="00775C38">
      <w:pPr>
        <w:numPr>
          <w:ilvl w:val="0"/>
          <w:numId w:val="17"/>
        </w:numPr>
        <w:jc w:val="both"/>
        <w:rPr>
          <w:sz w:val="24"/>
          <w:szCs w:val="24"/>
          <w:lang w:val="sl-SI"/>
        </w:rPr>
      </w:pPr>
      <w:r w:rsidRPr="00D01500">
        <w:rPr>
          <w:sz w:val="24"/>
          <w:szCs w:val="24"/>
          <w:lang w:val="sl-SI"/>
        </w:rPr>
        <w:t xml:space="preserve">Redno se mora pregledovati in vzdrževati električno inštalacijo v skladu z navodili proizvajalca. O vsaki okvari in pomanjkljivostih na električnih instalacijah se mora takoj obvestiti odgovorno osebo. </w:t>
      </w:r>
    </w:p>
    <w:p w:rsidR="00D01500" w:rsidRPr="00D01500" w:rsidRDefault="00D01500" w:rsidP="00775C38">
      <w:pPr>
        <w:numPr>
          <w:ilvl w:val="0"/>
          <w:numId w:val="17"/>
        </w:numPr>
        <w:jc w:val="both"/>
        <w:rPr>
          <w:kern w:val="28"/>
          <w:sz w:val="24"/>
          <w:szCs w:val="24"/>
          <w:lang w:val="sl-SI"/>
        </w:rPr>
      </w:pPr>
      <w:r w:rsidRPr="00D01500">
        <w:rPr>
          <w:kern w:val="28"/>
          <w:sz w:val="24"/>
          <w:szCs w:val="24"/>
          <w:lang w:val="sl-SI"/>
        </w:rPr>
        <w:t>Poškodovani priključni kabli, vtičnice in vtikače se mora takoj izločiti.</w:t>
      </w:r>
    </w:p>
    <w:p w:rsidR="00D01500" w:rsidRPr="00D01500" w:rsidRDefault="00D01500" w:rsidP="00775C38">
      <w:pPr>
        <w:numPr>
          <w:ilvl w:val="0"/>
          <w:numId w:val="17"/>
        </w:numPr>
        <w:jc w:val="both"/>
        <w:rPr>
          <w:kern w:val="28"/>
          <w:sz w:val="24"/>
          <w:szCs w:val="24"/>
          <w:lang w:val="sl-SI"/>
        </w:rPr>
      </w:pPr>
      <w:r w:rsidRPr="00D01500">
        <w:rPr>
          <w:kern w:val="28"/>
          <w:sz w:val="24"/>
          <w:szCs w:val="24"/>
          <w:lang w:val="sl-SI"/>
        </w:rPr>
        <w:t>V primeru prekinitev električnega toka ne smete za nadomestno razsvetljavo uporabljati sveč oziroma odprtega ognja.</w:t>
      </w:r>
    </w:p>
    <w:p w:rsidR="00D01500" w:rsidRPr="00D01500" w:rsidRDefault="00D01500" w:rsidP="00775C38">
      <w:pPr>
        <w:numPr>
          <w:ilvl w:val="0"/>
          <w:numId w:val="17"/>
        </w:numPr>
        <w:jc w:val="both"/>
        <w:rPr>
          <w:kern w:val="28"/>
          <w:sz w:val="24"/>
          <w:szCs w:val="24"/>
          <w:lang w:val="sl-SI"/>
        </w:rPr>
      </w:pPr>
      <w:r w:rsidRPr="00D01500">
        <w:rPr>
          <w:kern w:val="28"/>
          <w:sz w:val="24"/>
          <w:szCs w:val="24"/>
          <w:lang w:val="sl-SI"/>
        </w:rPr>
        <w:t xml:space="preserve">Delovna oprema in naprave, ki se uporablja mora ustrezati veljavnim predpisom in imeti ustrezno dokumentacijo. V skladu z navodili proizvajalca se mora periodično </w:t>
      </w:r>
      <w:r w:rsidR="00597FF3">
        <w:rPr>
          <w:kern w:val="28"/>
          <w:sz w:val="24"/>
          <w:szCs w:val="24"/>
          <w:lang w:val="sl-SI"/>
        </w:rPr>
        <w:t>servisirati</w:t>
      </w:r>
      <w:r w:rsidRPr="00D01500">
        <w:rPr>
          <w:kern w:val="28"/>
          <w:sz w:val="24"/>
          <w:szCs w:val="24"/>
          <w:lang w:val="sl-SI"/>
        </w:rPr>
        <w:t xml:space="preserve"> s strani pooblaščene organizacije.</w:t>
      </w:r>
    </w:p>
    <w:p w:rsidR="00D01500" w:rsidRPr="00D01500" w:rsidRDefault="00D01500" w:rsidP="00D01500">
      <w:pPr>
        <w:jc w:val="both"/>
        <w:rPr>
          <w:kern w:val="28"/>
          <w:sz w:val="24"/>
          <w:szCs w:val="24"/>
          <w:lang w:val="sl-SI"/>
        </w:rPr>
      </w:pPr>
    </w:p>
    <w:p w:rsidR="00D01500" w:rsidRPr="00D01500" w:rsidRDefault="00D01500" w:rsidP="00D01500">
      <w:pPr>
        <w:ind w:left="1134" w:hanging="1134"/>
        <w:jc w:val="both"/>
        <w:rPr>
          <w:kern w:val="28"/>
          <w:sz w:val="24"/>
          <w:szCs w:val="24"/>
          <w:u w:val="single"/>
          <w:lang w:val="sl-SI"/>
        </w:rPr>
      </w:pPr>
      <w:r w:rsidRPr="00D01500">
        <w:rPr>
          <w:kern w:val="28"/>
          <w:sz w:val="24"/>
          <w:szCs w:val="24"/>
          <w:u w:val="single"/>
          <w:lang w:val="sl-SI"/>
        </w:rPr>
        <w:t>Gradbeni ukrepi:</w:t>
      </w:r>
    </w:p>
    <w:p w:rsidR="00D01500" w:rsidRPr="00D01500" w:rsidRDefault="00D01500" w:rsidP="00775C38">
      <w:pPr>
        <w:numPr>
          <w:ilvl w:val="0"/>
          <w:numId w:val="18"/>
        </w:numPr>
        <w:jc w:val="both"/>
        <w:rPr>
          <w:kern w:val="28"/>
          <w:sz w:val="24"/>
          <w:szCs w:val="24"/>
          <w:lang w:val="sl-SI"/>
        </w:rPr>
      </w:pPr>
      <w:r w:rsidRPr="00D01500">
        <w:rPr>
          <w:kern w:val="28"/>
          <w:sz w:val="24"/>
          <w:szCs w:val="24"/>
          <w:lang w:val="sl-SI"/>
        </w:rPr>
        <w:t>Pri adaptacijah prostorov se morajo upoštevati veljavni tehnični ukrepi predpisi in standardi s področja varstva pred požarom;</w:t>
      </w:r>
    </w:p>
    <w:p w:rsidR="00D01500" w:rsidRPr="00D01500" w:rsidRDefault="00D01500" w:rsidP="00775C38">
      <w:pPr>
        <w:numPr>
          <w:ilvl w:val="0"/>
          <w:numId w:val="18"/>
        </w:numPr>
        <w:jc w:val="both"/>
        <w:rPr>
          <w:kern w:val="28"/>
          <w:sz w:val="24"/>
          <w:szCs w:val="24"/>
          <w:lang w:val="sl-SI"/>
        </w:rPr>
      </w:pPr>
      <w:r w:rsidRPr="00D01500">
        <w:rPr>
          <w:kern w:val="28"/>
          <w:sz w:val="24"/>
          <w:szCs w:val="24"/>
          <w:lang w:val="sl-SI"/>
        </w:rPr>
        <w:t>prostore, naprave in priprave se mora vzdrževati in uporabljati, tako da ne predstavljajo nevarnosti za nastanek požara;</w:t>
      </w:r>
    </w:p>
    <w:p w:rsidR="00D01500" w:rsidRPr="00D01500" w:rsidRDefault="00D01500" w:rsidP="00775C38">
      <w:pPr>
        <w:numPr>
          <w:ilvl w:val="0"/>
          <w:numId w:val="18"/>
        </w:numPr>
        <w:jc w:val="both"/>
        <w:rPr>
          <w:kern w:val="28"/>
          <w:sz w:val="24"/>
          <w:szCs w:val="24"/>
          <w:lang w:val="sl-SI"/>
        </w:rPr>
      </w:pPr>
      <w:r w:rsidRPr="00D01500">
        <w:rPr>
          <w:kern w:val="28"/>
          <w:sz w:val="24"/>
          <w:szCs w:val="24"/>
          <w:lang w:val="sl-SI"/>
        </w:rPr>
        <w:t>pri vzdrževanju, kjer je potrebna uporaba odprtega ognja se mora izdati pismeno dovoljenje za izvajanje takih del s preventivnimi ukrepi zagotoviti varno izvajanje del in zagotoviti požarno stražo;</w:t>
      </w:r>
    </w:p>
    <w:p w:rsidR="00D01500" w:rsidRPr="00D01500" w:rsidRDefault="00D01500" w:rsidP="00775C38">
      <w:pPr>
        <w:numPr>
          <w:ilvl w:val="0"/>
          <w:numId w:val="18"/>
        </w:numPr>
        <w:jc w:val="both"/>
        <w:rPr>
          <w:kern w:val="28"/>
          <w:sz w:val="24"/>
          <w:szCs w:val="24"/>
          <w:lang w:val="sl-SI"/>
        </w:rPr>
      </w:pPr>
      <w:r w:rsidRPr="00D01500">
        <w:rPr>
          <w:kern w:val="28"/>
          <w:sz w:val="24"/>
          <w:szCs w:val="24"/>
          <w:lang w:val="sl-SI"/>
        </w:rPr>
        <w:t xml:space="preserve">električno inštalacijo mora vzdrževati strokovna pooblaščena oseba v skladu s tehničnimi predpisi, tako da ne predstavlja nevarnosti za nastanek požara. </w:t>
      </w:r>
    </w:p>
    <w:p w:rsidR="002E4086" w:rsidRDefault="002E4086" w:rsidP="00D01500">
      <w:pPr>
        <w:spacing w:after="120"/>
        <w:ind w:left="340" w:hanging="340"/>
        <w:jc w:val="both"/>
        <w:rPr>
          <w:sz w:val="24"/>
          <w:szCs w:val="24"/>
          <w:u w:val="single"/>
          <w:lang w:val="sl-SI"/>
        </w:rPr>
      </w:pPr>
    </w:p>
    <w:p w:rsidR="00597FF3" w:rsidRDefault="00597FF3" w:rsidP="00D01500">
      <w:pPr>
        <w:spacing w:after="120"/>
        <w:ind w:left="340" w:hanging="340"/>
        <w:jc w:val="both"/>
        <w:rPr>
          <w:sz w:val="24"/>
          <w:szCs w:val="24"/>
          <w:u w:val="single"/>
          <w:lang w:val="sl-SI"/>
        </w:rPr>
      </w:pPr>
    </w:p>
    <w:p w:rsidR="00597FF3" w:rsidRDefault="00597FF3" w:rsidP="00D01500">
      <w:pPr>
        <w:spacing w:after="120"/>
        <w:ind w:left="340" w:hanging="340"/>
        <w:jc w:val="both"/>
        <w:rPr>
          <w:sz w:val="24"/>
          <w:szCs w:val="24"/>
          <w:u w:val="single"/>
          <w:lang w:val="sl-SI"/>
        </w:rPr>
      </w:pPr>
    </w:p>
    <w:p w:rsidR="00D01500" w:rsidRPr="00D01500" w:rsidRDefault="00D01500" w:rsidP="00D01500">
      <w:pPr>
        <w:spacing w:after="120"/>
        <w:ind w:left="340" w:hanging="340"/>
        <w:jc w:val="both"/>
        <w:rPr>
          <w:sz w:val="24"/>
          <w:szCs w:val="24"/>
          <w:u w:val="single"/>
          <w:lang w:val="sl-SI"/>
        </w:rPr>
      </w:pPr>
      <w:r w:rsidRPr="00D01500">
        <w:rPr>
          <w:sz w:val="24"/>
          <w:szCs w:val="24"/>
          <w:u w:val="single"/>
          <w:lang w:val="sl-SI"/>
        </w:rPr>
        <w:lastRenderedPageBreak/>
        <w:t>Evidence</w:t>
      </w:r>
    </w:p>
    <w:p w:rsidR="00D01500" w:rsidRPr="00D01500" w:rsidRDefault="00D01500" w:rsidP="00D01500">
      <w:pPr>
        <w:jc w:val="both"/>
        <w:rPr>
          <w:kern w:val="28"/>
          <w:sz w:val="24"/>
          <w:szCs w:val="24"/>
          <w:lang w:val="sl-SI"/>
        </w:rPr>
      </w:pPr>
      <w:r w:rsidRPr="00D01500">
        <w:rPr>
          <w:kern w:val="28"/>
          <w:sz w:val="24"/>
          <w:szCs w:val="24"/>
          <w:lang w:val="sl-SI"/>
        </w:rPr>
        <w:t>ki se jih vodi v skladu z zahtevami Zakona o varstvu pred požarom (Ur. list RS, št. 03/07 in 9/11) in Pravilnika o požarnem redu (Ur. list RS, št. 52/07 in 34/11):</w:t>
      </w:r>
    </w:p>
    <w:p w:rsidR="00D01500" w:rsidRPr="00D01500" w:rsidRDefault="00D01500" w:rsidP="00775C38">
      <w:pPr>
        <w:numPr>
          <w:ilvl w:val="0"/>
          <w:numId w:val="19"/>
        </w:numPr>
        <w:jc w:val="both"/>
        <w:rPr>
          <w:kern w:val="28"/>
          <w:sz w:val="24"/>
          <w:szCs w:val="24"/>
          <w:lang w:val="sl-SI"/>
        </w:rPr>
      </w:pPr>
      <w:r w:rsidRPr="00D01500">
        <w:rPr>
          <w:kern w:val="28"/>
          <w:sz w:val="24"/>
          <w:szCs w:val="24"/>
          <w:lang w:val="sl-SI"/>
        </w:rPr>
        <w:t>spisek zaposlenih seznanjenih s požarnim redom;</w:t>
      </w:r>
    </w:p>
    <w:p w:rsidR="00D01500" w:rsidRPr="00D01500" w:rsidRDefault="00D01500" w:rsidP="00775C38">
      <w:pPr>
        <w:numPr>
          <w:ilvl w:val="0"/>
          <w:numId w:val="19"/>
        </w:numPr>
        <w:jc w:val="both"/>
        <w:rPr>
          <w:kern w:val="28"/>
          <w:sz w:val="24"/>
          <w:szCs w:val="24"/>
          <w:lang w:val="sl-SI"/>
        </w:rPr>
      </w:pPr>
      <w:r w:rsidRPr="00D01500">
        <w:rPr>
          <w:kern w:val="28"/>
          <w:sz w:val="24"/>
          <w:szCs w:val="24"/>
          <w:lang w:val="sl-SI"/>
        </w:rPr>
        <w:t>ime in priimek osebe določene za gašenje začetnih požarov in izvajanje evakuacije in način izobraževanja;</w:t>
      </w:r>
    </w:p>
    <w:p w:rsidR="00D01500" w:rsidRPr="00D01500" w:rsidRDefault="00D01500" w:rsidP="00775C38">
      <w:pPr>
        <w:numPr>
          <w:ilvl w:val="0"/>
          <w:numId w:val="19"/>
        </w:numPr>
        <w:jc w:val="both"/>
        <w:rPr>
          <w:kern w:val="28"/>
          <w:sz w:val="24"/>
          <w:szCs w:val="24"/>
          <w:lang w:val="sl-SI"/>
        </w:rPr>
      </w:pPr>
      <w:r w:rsidRPr="00D01500">
        <w:rPr>
          <w:kern w:val="28"/>
          <w:sz w:val="24"/>
          <w:szCs w:val="24"/>
          <w:lang w:val="sl-SI"/>
        </w:rPr>
        <w:t>o rednih pregledih in o vzdrževanju,</w:t>
      </w:r>
    </w:p>
    <w:p w:rsidR="00D01500" w:rsidRPr="00D01500" w:rsidRDefault="00D01500" w:rsidP="00775C38">
      <w:pPr>
        <w:numPr>
          <w:ilvl w:val="0"/>
          <w:numId w:val="19"/>
        </w:numPr>
        <w:jc w:val="both"/>
        <w:rPr>
          <w:kern w:val="28"/>
          <w:sz w:val="24"/>
          <w:szCs w:val="24"/>
          <w:lang w:val="sl-SI"/>
        </w:rPr>
      </w:pPr>
      <w:r w:rsidRPr="00D01500">
        <w:rPr>
          <w:kern w:val="28"/>
          <w:sz w:val="24"/>
          <w:szCs w:val="24"/>
          <w:lang w:val="sl-SI"/>
        </w:rPr>
        <w:t>o požarih in eksplozijah,</w:t>
      </w:r>
    </w:p>
    <w:p w:rsidR="00D01500" w:rsidRPr="00D01500" w:rsidRDefault="00D01500" w:rsidP="00775C38">
      <w:pPr>
        <w:numPr>
          <w:ilvl w:val="0"/>
          <w:numId w:val="19"/>
        </w:numPr>
        <w:jc w:val="both"/>
        <w:rPr>
          <w:kern w:val="28"/>
          <w:sz w:val="24"/>
          <w:szCs w:val="24"/>
          <w:lang w:val="sl-SI"/>
        </w:rPr>
      </w:pPr>
      <w:r w:rsidRPr="00D01500">
        <w:rPr>
          <w:kern w:val="28"/>
          <w:sz w:val="24"/>
          <w:szCs w:val="24"/>
          <w:lang w:val="sl-SI"/>
        </w:rPr>
        <w:t>kontrolni list o stanju požarne preventive.</w:t>
      </w:r>
    </w:p>
    <w:p w:rsidR="00D01500" w:rsidRPr="00D01500" w:rsidRDefault="00D01500" w:rsidP="00D01500">
      <w:pPr>
        <w:jc w:val="both"/>
        <w:rPr>
          <w:sz w:val="24"/>
          <w:lang w:val="sl-SI"/>
        </w:rPr>
      </w:pPr>
    </w:p>
    <w:p w:rsidR="004E40DD" w:rsidRPr="00A06507" w:rsidRDefault="004E40DD">
      <w:pPr>
        <w:jc w:val="both"/>
        <w:rPr>
          <w:b/>
          <w:sz w:val="24"/>
          <w:lang w:val="sl-SI"/>
        </w:rPr>
      </w:pPr>
    </w:p>
    <w:p w:rsidR="00CE5DA5" w:rsidRPr="00A06507" w:rsidRDefault="00CE5DA5">
      <w:pPr>
        <w:jc w:val="both"/>
        <w:rPr>
          <w:b/>
          <w:sz w:val="24"/>
          <w:lang w:val="sl-SI"/>
        </w:rPr>
      </w:pPr>
      <w:r w:rsidRPr="00A06507">
        <w:rPr>
          <w:b/>
          <w:sz w:val="24"/>
          <w:lang w:val="sl-SI"/>
        </w:rPr>
        <w:t>NAVODILO O RAVNANJU V PRIMERU POŽARA</w:t>
      </w:r>
    </w:p>
    <w:p w:rsidR="00CE5DA5" w:rsidRPr="00A06507" w:rsidRDefault="00CE5DA5">
      <w:pPr>
        <w:jc w:val="center"/>
        <w:rPr>
          <w:sz w:val="24"/>
          <w:lang w:val="sl-SI"/>
        </w:rPr>
      </w:pPr>
    </w:p>
    <w:p w:rsidR="00CE5DA5" w:rsidRPr="00A06507" w:rsidRDefault="00A404A0">
      <w:pPr>
        <w:jc w:val="center"/>
        <w:rPr>
          <w:b/>
          <w:sz w:val="24"/>
          <w:lang w:val="sl-SI"/>
        </w:rPr>
      </w:pPr>
      <w:r w:rsidRPr="00A06507">
        <w:rPr>
          <w:b/>
          <w:sz w:val="24"/>
          <w:lang w:val="sl-SI"/>
        </w:rPr>
        <w:t>22</w:t>
      </w:r>
      <w:r w:rsidR="00CE5DA5" w:rsidRPr="00A06507">
        <w:rPr>
          <w:b/>
          <w:sz w:val="24"/>
          <w:lang w:val="sl-SI"/>
        </w:rPr>
        <w:t>. člen</w:t>
      </w:r>
    </w:p>
    <w:p w:rsidR="00CE5DA5" w:rsidRPr="00A06507" w:rsidRDefault="00CE5DA5">
      <w:pPr>
        <w:jc w:val="center"/>
        <w:rPr>
          <w:sz w:val="24"/>
          <w:lang w:val="sl-SI"/>
        </w:rPr>
      </w:pPr>
    </w:p>
    <w:p w:rsidR="00CE5DA5" w:rsidRPr="00A06507" w:rsidRDefault="00CE5DA5">
      <w:pPr>
        <w:jc w:val="both"/>
        <w:rPr>
          <w:sz w:val="24"/>
          <w:lang w:val="sl-SI"/>
        </w:rPr>
      </w:pPr>
      <w:r w:rsidRPr="00A06507">
        <w:rPr>
          <w:sz w:val="24"/>
          <w:lang w:val="sl-SI"/>
        </w:rPr>
        <w:t>Kdor opazi, da grozi neposredna nevarnost požara ali eksplozije oziroma kdor opazi požar, mora nevarnost odstraniti oziroma požar pogasiti, če to lahko stori brez nevarnosti zase in za druge.</w:t>
      </w:r>
    </w:p>
    <w:p w:rsidR="00CE5DA5" w:rsidRPr="00A06507" w:rsidRDefault="00CE5DA5">
      <w:pPr>
        <w:jc w:val="both"/>
        <w:rPr>
          <w:b/>
          <w:bCs/>
          <w:sz w:val="24"/>
          <w:lang w:val="sl-SI"/>
        </w:rPr>
      </w:pPr>
      <w:r w:rsidRPr="00A06507">
        <w:rPr>
          <w:sz w:val="24"/>
          <w:lang w:val="sl-SI"/>
        </w:rPr>
        <w:t xml:space="preserve">Če sam tega ne more storiti, mora takoj obvestiti </w:t>
      </w:r>
      <w:r w:rsidRPr="00A06507">
        <w:rPr>
          <w:b/>
          <w:bCs/>
          <w:sz w:val="24"/>
          <w:lang w:val="sl-SI"/>
        </w:rPr>
        <w:t>Center za obveščanje tel. 112</w:t>
      </w:r>
      <w:r w:rsidRPr="00A06507">
        <w:rPr>
          <w:sz w:val="24"/>
          <w:lang w:val="sl-SI"/>
        </w:rPr>
        <w:t xml:space="preserve"> ali </w:t>
      </w:r>
      <w:r w:rsidRPr="00A06507">
        <w:rPr>
          <w:b/>
          <w:bCs/>
          <w:sz w:val="24"/>
          <w:lang w:val="sl-SI"/>
        </w:rPr>
        <w:t>policijsko postajo tel. 113</w:t>
      </w:r>
      <w:r w:rsidRPr="00A06507">
        <w:rPr>
          <w:sz w:val="24"/>
          <w:lang w:val="sl-SI"/>
        </w:rPr>
        <w:t xml:space="preserve"> ter </w:t>
      </w:r>
      <w:r w:rsidRPr="00A06507">
        <w:rPr>
          <w:b/>
          <w:bCs/>
          <w:sz w:val="24"/>
          <w:lang w:val="sl-SI"/>
        </w:rPr>
        <w:t xml:space="preserve">vodstvo </w:t>
      </w:r>
      <w:r w:rsidR="00597FF3">
        <w:rPr>
          <w:b/>
          <w:bCs/>
          <w:sz w:val="24"/>
          <w:lang w:val="sl-SI"/>
        </w:rPr>
        <w:t>ustanove</w:t>
      </w:r>
      <w:r w:rsidRPr="00A06507">
        <w:rPr>
          <w:b/>
          <w:bCs/>
          <w:sz w:val="24"/>
          <w:lang w:val="sl-SI"/>
        </w:rPr>
        <w:t xml:space="preserve">. </w:t>
      </w:r>
    </w:p>
    <w:p w:rsidR="00CE5DA5" w:rsidRPr="00A06507" w:rsidRDefault="00CE5DA5">
      <w:pPr>
        <w:jc w:val="both"/>
        <w:rPr>
          <w:b/>
          <w:bCs/>
          <w:sz w:val="24"/>
          <w:lang w:val="sl-SI"/>
        </w:rPr>
      </w:pPr>
    </w:p>
    <w:p w:rsidR="00CE5DA5" w:rsidRPr="00A06507" w:rsidRDefault="00CE5DA5">
      <w:pPr>
        <w:pStyle w:val="Telobesedila2"/>
        <w:rPr>
          <w:b/>
          <w:bCs/>
        </w:rPr>
      </w:pPr>
      <w:r w:rsidRPr="00A06507">
        <w:rPr>
          <w:b/>
          <w:bCs/>
        </w:rPr>
        <w:t>Obvestilo o požaru mora vsebovati točne podatke o:</w:t>
      </w:r>
    </w:p>
    <w:p w:rsidR="00CE5DA5" w:rsidRPr="00A06507" w:rsidRDefault="00CE5DA5" w:rsidP="00775C38">
      <w:pPr>
        <w:pStyle w:val="Telobesedila2"/>
        <w:numPr>
          <w:ilvl w:val="0"/>
          <w:numId w:val="12"/>
        </w:numPr>
      </w:pPr>
      <w:r w:rsidRPr="00A06507">
        <w:t xml:space="preserve">lokaciji objekta, v katerem je nastal požar, </w:t>
      </w:r>
    </w:p>
    <w:p w:rsidR="00CE5DA5" w:rsidRPr="00A06507" w:rsidRDefault="00CE5DA5" w:rsidP="00775C38">
      <w:pPr>
        <w:pStyle w:val="Telobesedila2"/>
        <w:numPr>
          <w:ilvl w:val="0"/>
          <w:numId w:val="12"/>
        </w:numPr>
      </w:pPr>
      <w:r w:rsidRPr="00A06507">
        <w:t>velikosti požara in materialu, ki ga je zajel požar,</w:t>
      </w:r>
    </w:p>
    <w:p w:rsidR="00CE5DA5" w:rsidRPr="00A06507" w:rsidRDefault="00CE5DA5" w:rsidP="00775C38">
      <w:pPr>
        <w:pStyle w:val="Telobesedila2"/>
        <w:numPr>
          <w:ilvl w:val="0"/>
          <w:numId w:val="12"/>
        </w:numPr>
      </w:pPr>
      <w:r w:rsidRPr="00A06507">
        <w:t>podatke o prijavitelju požara,</w:t>
      </w:r>
    </w:p>
    <w:p w:rsidR="00CE5DA5" w:rsidRPr="00A06507" w:rsidRDefault="00CE5DA5" w:rsidP="00775C38">
      <w:pPr>
        <w:pStyle w:val="Telobesedila2"/>
        <w:numPr>
          <w:ilvl w:val="0"/>
          <w:numId w:val="12"/>
        </w:numPr>
      </w:pPr>
      <w:r w:rsidRPr="00A06507">
        <w:t>podatke o ogroženosti človeških življenj.</w:t>
      </w:r>
    </w:p>
    <w:p w:rsidR="00CE5DA5" w:rsidRPr="00A06507" w:rsidRDefault="00CE5DA5">
      <w:pPr>
        <w:jc w:val="both"/>
        <w:rPr>
          <w:sz w:val="24"/>
          <w:lang w:val="sl-SI"/>
        </w:rPr>
      </w:pPr>
      <w:r w:rsidRPr="00A06507">
        <w:rPr>
          <w:sz w:val="24"/>
          <w:lang w:val="sl-SI"/>
        </w:rPr>
        <w:t>Prostor ki ga je zajel požar je potrebno zapreti, da se čimbolj prepreči izhod dima na evakuacijske poti.</w:t>
      </w:r>
    </w:p>
    <w:p w:rsidR="00CE5DA5" w:rsidRPr="00A06507" w:rsidRDefault="00CE5DA5">
      <w:pPr>
        <w:jc w:val="both"/>
        <w:rPr>
          <w:sz w:val="24"/>
          <w:lang w:val="sl-SI"/>
        </w:rPr>
      </w:pPr>
    </w:p>
    <w:p w:rsidR="00CE5DA5" w:rsidRPr="00A06507" w:rsidRDefault="00A404A0">
      <w:pPr>
        <w:jc w:val="center"/>
        <w:rPr>
          <w:b/>
          <w:sz w:val="24"/>
          <w:lang w:val="sl-SI"/>
        </w:rPr>
      </w:pPr>
      <w:r w:rsidRPr="00A06507">
        <w:rPr>
          <w:b/>
          <w:sz w:val="24"/>
          <w:lang w:val="sl-SI"/>
        </w:rPr>
        <w:t>23</w:t>
      </w:r>
      <w:r w:rsidR="00CE5DA5" w:rsidRPr="00A06507">
        <w:rPr>
          <w:b/>
          <w:sz w:val="24"/>
          <w:lang w:val="sl-SI"/>
        </w:rPr>
        <w:t>. člen</w:t>
      </w:r>
    </w:p>
    <w:p w:rsidR="00CE5DA5" w:rsidRPr="00A06507" w:rsidRDefault="00CE5DA5">
      <w:pPr>
        <w:jc w:val="center"/>
        <w:rPr>
          <w:sz w:val="24"/>
          <w:lang w:val="sl-SI"/>
        </w:rPr>
      </w:pPr>
    </w:p>
    <w:p w:rsidR="00CE5DA5" w:rsidRDefault="00CE5DA5">
      <w:pPr>
        <w:jc w:val="both"/>
        <w:rPr>
          <w:sz w:val="24"/>
          <w:lang w:val="sl-SI"/>
        </w:rPr>
      </w:pPr>
      <w:r w:rsidRPr="00A06507">
        <w:rPr>
          <w:sz w:val="24"/>
          <w:lang w:val="sl-SI"/>
        </w:rPr>
        <w:t xml:space="preserve">Prvi, ki opazi požar, z ustnim obvestilom opozori na nevarnost in potrebo po izpraznitvi </w:t>
      </w:r>
      <w:r w:rsidR="00597FF3">
        <w:rPr>
          <w:sz w:val="24"/>
          <w:lang w:val="sl-SI"/>
        </w:rPr>
        <w:t>ustanove</w:t>
      </w:r>
      <w:r w:rsidRPr="00A06507">
        <w:rPr>
          <w:sz w:val="24"/>
          <w:lang w:val="sl-SI"/>
        </w:rPr>
        <w:t xml:space="preserve">. </w:t>
      </w:r>
      <w:r w:rsidRPr="00A06507">
        <w:rPr>
          <w:b/>
          <w:sz w:val="24"/>
          <w:lang w:val="sl-SI"/>
        </w:rPr>
        <w:t>Obveščanje se izvede ustno</w:t>
      </w:r>
      <w:r w:rsidR="00305674">
        <w:rPr>
          <w:b/>
          <w:sz w:val="24"/>
          <w:lang w:val="sl-SI"/>
        </w:rPr>
        <w:t xml:space="preserve"> – z glasnim pozivanjem </w:t>
      </w:r>
      <w:r w:rsidR="00446F3A">
        <w:rPr>
          <w:b/>
          <w:sz w:val="24"/>
          <w:lang w:val="sl-SI"/>
        </w:rPr>
        <w:t>po</w:t>
      </w:r>
      <w:r w:rsidR="00E50049">
        <w:rPr>
          <w:b/>
          <w:sz w:val="24"/>
          <w:lang w:val="sl-SI"/>
        </w:rPr>
        <w:t xml:space="preserve"> stavbi</w:t>
      </w:r>
      <w:r w:rsidRPr="00A06507">
        <w:rPr>
          <w:b/>
          <w:sz w:val="24"/>
          <w:lang w:val="sl-SI"/>
        </w:rPr>
        <w:t>. Obvestilo naj bo kratko in razumljivo, s kratkimi navodili in lokacijo zbirnega mesta.</w:t>
      </w:r>
      <w:r w:rsidRPr="00A06507">
        <w:rPr>
          <w:sz w:val="24"/>
          <w:lang w:val="sl-SI"/>
        </w:rPr>
        <w:t xml:space="preserve"> Takoj je potrebno pričeti z evakuacijo po evakuacijskem načrtu. </w:t>
      </w:r>
    </w:p>
    <w:p w:rsidR="00597FF3" w:rsidRPr="00A06507" w:rsidRDefault="00597FF3">
      <w:pPr>
        <w:jc w:val="both"/>
        <w:rPr>
          <w:sz w:val="24"/>
          <w:lang w:val="sl-SI"/>
        </w:rPr>
      </w:pPr>
    </w:p>
    <w:p w:rsidR="00BE5087" w:rsidRPr="00A06507" w:rsidRDefault="00BE5087">
      <w:pPr>
        <w:jc w:val="both"/>
        <w:rPr>
          <w:sz w:val="24"/>
          <w:lang w:val="sl-SI"/>
        </w:rPr>
      </w:pPr>
    </w:p>
    <w:p w:rsidR="00CE5DA5" w:rsidRPr="00A06507" w:rsidRDefault="00CE5DA5">
      <w:pPr>
        <w:jc w:val="both"/>
        <w:rPr>
          <w:b/>
          <w:sz w:val="24"/>
          <w:lang w:val="sl-SI"/>
        </w:rPr>
      </w:pPr>
      <w:r w:rsidRPr="00A06507">
        <w:rPr>
          <w:b/>
          <w:sz w:val="24"/>
          <w:lang w:val="sl-SI"/>
        </w:rPr>
        <w:t>NAČIN USPOSABLJANJA DELAVCEV O POŽARNI VARNOSTI</w:t>
      </w:r>
    </w:p>
    <w:p w:rsidR="00CE5DA5" w:rsidRPr="00A06507" w:rsidRDefault="00CE5DA5">
      <w:pPr>
        <w:jc w:val="both"/>
        <w:rPr>
          <w:sz w:val="24"/>
          <w:lang w:val="sl-SI"/>
        </w:rPr>
      </w:pPr>
    </w:p>
    <w:p w:rsidR="00CE5DA5" w:rsidRPr="00A06507" w:rsidRDefault="00A404A0">
      <w:pPr>
        <w:jc w:val="center"/>
        <w:rPr>
          <w:b/>
          <w:sz w:val="24"/>
          <w:lang w:val="sl-SI"/>
        </w:rPr>
      </w:pPr>
      <w:r w:rsidRPr="00A06507">
        <w:rPr>
          <w:b/>
          <w:sz w:val="24"/>
          <w:lang w:val="sl-SI"/>
        </w:rPr>
        <w:t>24</w:t>
      </w:r>
      <w:r w:rsidR="00CE5DA5" w:rsidRPr="00A06507">
        <w:rPr>
          <w:b/>
          <w:sz w:val="24"/>
          <w:lang w:val="sl-SI"/>
        </w:rPr>
        <w:t>. člen</w:t>
      </w:r>
    </w:p>
    <w:p w:rsidR="00CE5DA5" w:rsidRPr="00A06507" w:rsidRDefault="00CE5DA5">
      <w:pPr>
        <w:jc w:val="center"/>
        <w:rPr>
          <w:sz w:val="24"/>
          <w:lang w:val="sl-SI"/>
        </w:rPr>
      </w:pPr>
    </w:p>
    <w:p w:rsidR="00CE5DA5" w:rsidRPr="00A06507" w:rsidRDefault="00CE5DA5">
      <w:pPr>
        <w:jc w:val="both"/>
        <w:rPr>
          <w:sz w:val="24"/>
          <w:lang w:val="sl-SI"/>
        </w:rPr>
      </w:pPr>
      <w:r w:rsidRPr="00A06507">
        <w:rPr>
          <w:sz w:val="24"/>
          <w:lang w:val="sl-SI"/>
        </w:rPr>
        <w:t xml:space="preserve">V skladu z zakonom mora biti vsak, ki je redno, začasno ali občasno zaposlen v </w:t>
      </w:r>
      <w:r w:rsidR="00597FF3">
        <w:rPr>
          <w:sz w:val="24"/>
          <w:lang w:val="sl-SI"/>
        </w:rPr>
        <w:t>ustanovi</w:t>
      </w:r>
      <w:r w:rsidRPr="00A06507">
        <w:rPr>
          <w:sz w:val="24"/>
          <w:lang w:val="sl-SI"/>
        </w:rPr>
        <w:t>, poučen o varstvu pred požarom po programu, predvsem pa o:</w:t>
      </w:r>
    </w:p>
    <w:p w:rsidR="00CE5DA5" w:rsidRPr="00A06507" w:rsidRDefault="00CE5DA5" w:rsidP="00775C38">
      <w:pPr>
        <w:numPr>
          <w:ilvl w:val="0"/>
          <w:numId w:val="3"/>
        </w:numPr>
        <w:jc w:val="both"/>
        <w:rPr>
          <w:sz w:val="24"/>
          <w:lang w:val="sl-SI"/>
        </w:rPr>
      </w:pPr>
      <w:r w:rsidRPr="00A06507">
        <w:rPr>
          <w:sz w:val="24"/>
          <w:lang w:val="sl-SI"/>
        </w:rPr>
        <w:t>pogojih na delovnem mestu (delovnih razmerah),</w:t>
      </w:r>
    </w:p>
    <w:p w:rsidR="00CE5DA5" w:rsidRPr="00A06507" w:rsidRDefault="00CE5DA5" w:rsidP="00775C38">
      <w:pPr>
        <w:numPr>
          <w:ilvl w:val="0"/>
          <w:numId w:val="4"/>
        </w:numPr>
        <w:jc w:val="both"/>
        <w:rPr>
          <w:sz w:val="24"/>
          <w:lang w:val="sl-SI"/>
        </w:rPr>
      </w:pPr>
      <w:r w:rsidRPr="00A06507">
        <w:rPr>
          <w:sz w:val="24"/>
          <w:lang w:val="sl-SI"/>
        </w:rPr>
        <w:t>nevarnostih za nastanek požara ali eksplozije,</w:t>
      </w:r>
    </w:p>
    <w:p w:rsidR="00CE5DA5" w:rsidRPr="00A06507" w:rsidRDefault="00CE5DA5" w:rsidP="00775C38">
      <w:pPr>
        <w:numPr>
          <w:ilvl w:val="0"/>
          <w:numId w:val="5"/>
        </w:numPr>
        <w:jc w:val="both"/>
        <w:rPr>
          <w:sz w:val="24"/>
          <w:lang w:val="sl-SI"/>
        </w:rPr>
      </w:pPr>
      <w:r w:rsidRPr="00A06507">
        <w:rPr>
          <w:sz w:val="24"/>
          <w:lang w:val="sl-SI"/>
        </w:rPr>
        <w:t>preventivnih ukrepih,</w:t>
      </w:r>
    </w:p>
    <w:p w:rsidR="00CE5DA5" w:rsidRPr="00A06507" w:rsidRDefault="00CE5DA5" w:rsidP="00775C38">
      <w:pPr>
        <w:numPr>
          <w:ilvl w:val="0"/>
          <w:numId w:val="6"/>
        </w:numPr>
        <w:jc w:val="both"/>
        <w:rPr>
          <w:sz w:val="24"/>
          <w:lang w:val="sl-SI"/>
        </w:rPr>
      </w:pPr>
      <w:r w:rsidRPr="00A06507">
        <w:rPr>
          <w:sz w:val="24"/>
          <w:lang w:val="sl-SI"/>
        </w:rPr>
        <w:t>načrtih evakuacije in reševanja,</w:t>
      </w:r>
    </w:p>
    <w:p w:rsidR="00CE5DA5" w:rsidRPr="00A06507" w:rsidRDefault="00CE5DA5" w:rsidP="00775C38">
      <w:pPr>
        <w:numPr>
          <w:ilvl w:val="0"/>
          <w:numId w:val="7"/>
        </w:numPr>
        <w:jc w:val="both"/>
        <w:rPr>
          <w:sz w:val="24"/>
          <w:lang w:val="sl-SI"/>
        </w:rPr>
      </w:pPr>
      <w:r w:rsidRPr="00A06507">
        <w:rPr>
          <w:sz w:val="24"/>
          <w:lang w:val="sl-SI"/>
        </w:rPr>
        <w:t>normativih, standardih ter o tehničnih predpisih za varstvo pred požarom,</w:t>
      </w:r>
    </w:p>
    <w:p w:rsidR="00CE5DA5" w:rsidRPr="00A06507" w:rsidRDefault="00CE5DA5" w:rsidP="00775C38">
      <w:pPr>
        <w:numPr>
          <w:ilvl w:val="0"/>
          <w:numId w:val="8"/>
        </w:numPr>
        <w:jc w:val="both"/>
        <w:rPr>
          <w:sz w:val="24"/>
          <w:lang w:val="sl-SI"/>
        </w:rPr>
      </w:pPr>
      <w:r w:rsidRPr="00A06507">
        <w:rPr>
          <w:sz w:val="24"/>
          <w:lang w:val="sl-SI"/>
        </w:rPr>
        <w:t>opremi, napravah in drugih sredstvih za varstvo pred požarom,</w:t>
      </w:r>
    </w:p>
    <w:p w:rsidR="00CE5DA5" w:rsidRPr="00A06507" w:rsidRDefault="00CE5DA5" w:rsidP="00775C38">
      <w:pPr>
        <w:numPr>
          <w:ilvl w:val="0"/>
          <w:numId w:val="9"/>
        </w:numPr>
        <w:jc w:val="both"/>
        <w:rPr>
          <w:sz w:val="24"/>
          <w:lang w:val="sl-SI"/>
        </w:rPr>
      </w:pPr>
      <w:r w:rsidRPr="00A06507">
        <w:rPr>
          <w:sz w:val="24"/>
          <w:lang w:val="sl-SI"/>
        </w:rPr>
        <w:t>uporabi sredstev za gašenje začetnih požarov.</w:t>
      </w:r>
    </w:p>
    <w:p w:rsidR="00CE5DA5" w:rsidRDefault="00CE5DA5">
      <w:pPr>
        <w:jc w:val="both"/>
        <w:rPr>
          <w:sz w:val="24"/>
          <w:lang w:val="sl-SI"/>
        </w:rPr>
      </w:pPr>
    </w:p>
    <w:p w:rsidR="00CE5DA5" w:rsidRPr="00A06507" w:rsidRDefault="00A404A0">
      <w:pPr>
        <w:jc w:val="center"/>
        <w:rPr>
          <w:b/>
          <w:sz w:val="24"/>
          <w:lang w:val="sl-SI"/>
        </w:rPr>
      </w:pPr>
      <w:r w:rsidRPr="00A06507">
        <w:rPr>
          <w:b/>
          <w:sz w:val="24"/>
          <w:lang w:val="sl-SI"/>
        </w:rPr>
        <w:t>25</w:t>
      </w:r>
      <w:r w:rsidR="00CE5DA5" w:rsidRPr="00A06507">
        <w:rPr>
          <w:b/>
          <w:sz w:val="24"/>
          <w:lang w:val="sl-SI"/>
        </w:rPr>
        <w:t>. člen</w:t>
      </w:r>
    </w:p>
    <w:p w:rsidR="00CE5DA5" w:rsidRPr="00A06507" w:rsidRDefault="00CE5DA5">
      <w:pPr>
        <w:jc w:val="center"/>
        <w:rPr>
          <w:sz w:val="24"/>
          <w:lang w:val="sl-SI"/>
        </w:rPr>
      </w:pPr>
    </w:p>
    <w:p w:rsidR="00CE5DA5" w:rsidRPr="00A06507" w:rsidRDefault="00CE5DA5">
      <w:pPr>
        <w:jc w:val="both"/>
        <w:rPr>
          <w:sz w:val="24"/>
          <w:lang w:val="sl-SI"/>
        </w:rPr>
      </w:pPr>
      <w:r w:rsidRPr="00A06507">
        <w:rPr>
          <w:sz w:val="24"/>
          <w:lang w:val="sl-SI"/>
        </w:rPr>
        <w:t>Zaposlene usposabljajo izvajalci usposabljanja, ki so si pridobili pooblastilo Uprave Republike Slovenije za zaščito in reševanje v skladu z 8. členom Pravilnika o usposabljanju zaposlenih za varstvo pred požarom in o usposabljanju odgovornih oseb za izvajanje ukrepov varstva pred požarom.</w:t>
      </w:r>
    </w:p>
    <w:p w:rsidR="00CE5DA5" w:rsidRPr="00A06507" w:rsidRDefault="00CE5DA5">
      <w:pPr>
        <w:jc w:val="both"/>
        <w:rPr>
          <w:sz w:val="24"/>
          <w:lang w:val="sl-SI"/>
        </w:rPr>
      </w:pPr>
    </w:p>
    <w:p w:rsidR="00CE5DA5" w:rsidRPr="00A06507" w:rsidRDefault="00A404A0">
      <w:pPr>
        <w:jc w:val="center"/>
        <w:rPr>
          <w:b/>
          <w:sz w:val="24"/>
          <w:lang w:val="sl-SI"/>
        </w:rPr>
      </w:pPr>
      <w:r w:rsidRPr="00A06507">
        <w:rPr>
          <w:b/>
          <w:sz w:val="24"/>
          <w:lang w:val="sl-SI"/>
        </w:rPr>
        <w:t>26</w:t>
      </w:r>
      <w:r w:rsidR="00CE5DA5" w:rsidRPr="00A06507">
        <w:rPr>
          <w:b/>
          <w:sz w:val="24"/>
          <w:lang w:val="sl-SI"/>
        </w:rPr>
        <w:t>. člen</w:t>
      </w:r>
    </w:p>
    <w:p w:rsidR="00CE5DA5" w:rsidRPr="00A06507" w:rsidRDefault="00CE5DA5">
      <w:pPr>
        <w:jc w:val="center"/>
        <w:rPr>
          <w:sz w:val="24"/>
          <w:lang w:val="sl-SI"/>
        </w:rPr>
      </w:pPr>
    </w:p>
    <w:p w:rsidR="00CE5DA5" w:rsidRPr="00E50049" w:rsidRDefault="00CE5DA5">
      <w:pPr>
        <w:jc w:val="both"/>
        <w:rPr>
          <w:sz w:val="24"/>
          <w:lang w:val="sl-SI"/>
        </w:rPr>
      </w:pPr>
      <w:r w:rsidRPr="00E50049">
        <w:rPr>
          <w:sz w:val="24"/>
          <w:lang w:val="sl-SI"/>
        </w:rPr>
        <w:t>Izvajalec usposabljanja mora pred pričetkom usposabljanja izdelati ustrezen program usposabljanja, ki ga mora dati v potrditev</w:t>
      </w:r>
      <w:r w:rsidR="002E4086" w:rsidRPr="002E4086">
        <w:rPr>
          <w:sz w:val="24"/>
          <w:lang w:val="sl-SI"/>
        </w:rPr>
        <w:t xml:space="preserve"> </w:t>
      </w:r>
      <w:r w:rsidR="002E4086">
        <w:rPr>
          <w:sz w:val="24"/>
          <w:lang w:val="sl-SI"/>
        </w:rPr>
        <w:t>direkto</w:t>
      </w:r>
      <w:r w:rsidR="00446F3A">
        <w:rPr>
          <w:sz w:val="24"/>
          <w:lang w:val="sl-SI"/>
        </w:rPr>
        <w:t>r</w:t>
      </w:r>
      <w:r w:rsidR="004A0DA6">
        <w:rPr>
          <w:sz w:val="24"/>
          <w:lang w:val="sl-SI"/>
        </w:rPr>
        <w:t>ju</w:t>
      </w:r>
      <w:r w:rsidRPr="00E50049">
        <w:rPr>
          <w:sz w:val="24"/>
          <w:lang w:val="sl-SI"/>
        </w:rPr>
        <w:t xml:space="preserve">. </w:t>
      </w:r>
    </w:p>
    <w:p w:rsidR="00CE5DA5" w:rsidRDefault="00CE5DA5">
      <w:pPr>
        <w:jc w:val="both"/>
        <w:rPr>
          <w:sz w:val="24"/>
          <w:lang w:val="sl-SI"/>
        </w:rPr>
      </w:pPr>
      <w:r w:rsidRPr="00E50049">
        <w:rPr>
          <w:sz w:val="24"/>
          <w:lang w:val="sl-SI"/>
        </w:rPr>
        <w:t xml:space="preserve">Vsebina in trajanje usposabljanja zaposlenih se prilagodi dejavnosti, ter požarni ogroženosti objekta. </w:t>
      </w:r>
      <w:r w:rsidRPr="00E50049">
        <w:rPr>
          <w:bCs/>
          <w:sz w:val="24"/>
          <w:lang w:val="sl-SI"/>
        </w:rPr>
        <w:t>Usposobljenost zaposlenih</w:t>
      </w:r>
      <w:r w:rsidRPr="00E50049">
        <w:rPr>
          <w:sz w:val="24"/>
          <w:lang w:val="sl-SI"/>
        </w:rPr>
        <w:t xml:space="preserve"> mora </w:t>
      </w:r>
      <w:r w:rsidRPr="00E50049">
        <w:rPr>
          <w:bCs/>
          <w:sz w:val="24"/>
          <w:lang w:val="sl-SI"/>
        </w:rPr>
        <w:t>biti stalna</w:t>
      </w:r>
      <w:r w:rsidRPr="00E50049">
        <w:rPr>
          <w:sz w:val="24"/>
          <w:lang w:val="sl-SI"/>
        </w:rPr>
        <w:t xml:space="preserve">, tako da se </w:t>
      </w:r>
      <w:r w:rsidRPr="00E50049">
        <w:rPr>
          <w:bCs/>
          <w:sz w:val="24"/>
          <w:lang w:val="sl-SI"/>
        </w:rPr>
        <w:t>preverja znanje vsak</w:t>
      </w:r>
      <w:r w:rsidR="00BE5087">
        <w:rPr>
          <w:bCs/>
          <w:sz w:val="24"/>
          <w:lang w:val="sl-SI"/>
        </w:rPr>
        <w:t>a</w:t>
      </w:r>
      <w:r w:rsidRPr="00E50049">
        <w:rPr>
          <w:bCs/>
          <w:sz w:val="24"/>
          <w:lang w:val="sl-SI"/>
        </w:rPr>
        <w:t xml:space="preserve"> </w:t>
      </w:r>
      <w:r w:rsidR="00BE5087">
        <w:rPr>
          <w:bCs/>
          <w:sz w:val="24"/>
          <w:lang w:val="sl-SI"/>
        </w:rPr>
        <w:t>3</w:t>
      </w:r>
      <w:r w:rsidRPr="00E50049">
        <w:rPr>
          <w:bCs/>
          <w:sz w:val="24"/>
          <w:lang w:val="sl-SI"/>
        </w:rPr>
        <w:t xml:space="preserve"> le</w:t>
      </w:r>
      <w:r w:rsidR="00BE5087">
        <w:rPr>
          <w:bCs/>
          <w:sz w:val="24"/>
          <w:lang w:val="sl-SI"/>
        </w:rPr>
        <w:t>ta.</w:t>
      </w:r>
      <w:r w:rsidRPr="00E50049">
        <w:rPr>
          <w:sz w:val="24"/>
          <w:lang w:val="sl-SI"/>
        </w:rPr>
        <w:t xml:space="preserve"> </w:t>
      </w:r>
    </w:p>
    <w:p w:rsidR="00BE5087" w:rsidRPr="00A06507" w:rsidRDefault="00BE5087">
      <w:pPr>
        <w:jc w:val="both"/>
        <w:rPr>
          <w:b/>
          <w:sz w:val="24"/>
          <w:lang w:val="sl-SI"/>
        </w:rPr>
      </w:pPr>
    </w:p>
    <w:p w:rsidR="00CE5DA5" w:rsidRPr="00A06507" w:rsidRDefault="00A404A0">
      <w:pPr>
        <w:jc w:val="center"/>
        <w:rPr>
          <w:b/>
          <w:sz w:val="24"/>
          <w:lang w:val="sl-SI"/>
        </w:rPr>
      </w:pPr>
      <w:r w:rsidRPr="00A06507">
        <w:rPr>
          <w:b/>
          <w:sz w:val="24"/>
          <w:lang w:val="sl-SI"/>
        </w:rPr>
        <w:t>27</w:t>
      </w:r>
      <w:r w:rsidR="00CE5DA5" w:rsidRPr="00A06507">
        <w:rPr>
          <w:b/>
          <w:sz w:val="24"/>
          <w:lang w:val="sl-SI"/>
        </w:rPr>
        <w:t>. člen</w:t>
      </w:r>
    </w:p>
    <w:p w:rsidR="00CE5DA5" w:rsidRPr="00A06507" w:rsidRDefault="00CE5DA5">
      <w:pPr>
        <w:jc w:val="center"/>
        <w:rPr>
          <w:sz w:val="24"/>
          <w:lang w:val="sl-SI"/>
        </w:rPr>
      </w:pPr>
    </w:p>
    <w:p w:rsidR="00CE5DA5" w:rsidRPr="00A06507" w:rsidRDefault="00CE5DA5">
      <w:pPr>
        <w:jc w:val="both"/>
        <w:rPr>
          <w:sz w:val="24"/>
          <w:lang w:val="sl-SI"/>
        </w:rPr>
      </w:pPr>
      <w:r w:rsidRPr="00A06507">
        <w:rPr>
          <w:sz w:val="24"/>
          <w:lang w:val="sl-SI"/>
        </w:rPr>
        <w:t>Stalna usposobljenost iz prejšnjega člena se preverja pisno ali ustno pred izvajalci usposabljanja ali pred strokovnim delavcem, ki izpolnjuje predpisane pogoje.</w:t>
      </w:r>
    </w:p>
    <w:p w:rsidR="00CE5DA5" w:rsidRPr="00A06507" w:rsidRDefault="00CE5DA5">
      <w:pPr>
        <w:jc w:val="both"/>
        <w:rPr>
          <w:sz w:val="24"/>
          <w:lang w:val="sl-SI"/>
        </w:rPr>
      </w:pPr>
      <w:r w:rsidRPr="00A06507">
        <w:rPr>
          <w:sz w:val="24"/>
          <w:lang w:val="sl-SI"/>
        </w:rPr>
        <w:t xml:space="preserve">Vsebino in način preverjanja znanja mora izvajalec usposabljanja ali strokovni delavec predhodno uskladiti z </w:t>
      </w:r>
      <w:r w:rsidR="00446F3A">
        <w:rPr>
          <w:sz w:val="24"/>
          <w:lang w:val="sl-SI"/>
        </w:rPr>
        <w:t>odgovorno osebo ustanove</w:t>
      </w:r>
      <w:r w:rsidRPr="00A06507">
        <w:rPr>
          <w:sz w:val="24"/>
          <w:lang w:val="sl-SI"/>
        </w:rPr>
        <w:t>.</w:t>
      </w:r>
    </w:p>
    <w:p w:rsidR="00CE5DA5" w:rsidRPr="00A06507" w:rsidRDefault="00CE5DA5">
      <w:pPr>
        <w:jc w:val="both"/>
        <w:rPr>
          <w:sz w:val="24"/>
          <w:lang w:val="sl-SI"/>
        </w:rPr>
      </w:pPr>
      <w:r w:rsidRPr="00A06507">
        <w:rPr>
          <w:sz w:val="24"/>
          <w:lang w:val="sl-SI"/>
        </w:rPr>
        <w:t>Uspeh preverjanja znanja zaposlenih se oceni z   »je opravil«   ali   »ni opravil«.</w:t>
      </w:r>
    </w:p>
    <w:p w:rsidR="00CE5DA5" w:rsidRPr="00A06507" w:rsidRDefault="00CE5DA5">
      <w:pPr>
        <w:jc w:val="both"/>
        <w:rPr>
          <w:sz w:val="24"/>
          <w:lang w:val="sl-SI"/>
        </w:rPr>
      </w:pPr>
      <w:r w:rsidRPr="00A06507">
        <w:rPr>
          <w:sz w:val="24"/>
          <w:lang w:val="sl-SI"/>
        </w:rPr>
        <w:t xml:space="preserve">Delodajalec je dolžan voditi evidenco o tem, kdaj, o čem  in na kakšen način je bil posamezen delavec seznanjen s predpisanimi vsebinami o varstvu pred požarom in kdaj je opravil preizkus znanja. </w:t>
      </w:r>
    </w:p>
    <w:p w:rsidR="00D01500" w:rsidRDefault="00D01500" w:rsidP="00D01500">
      <w:pPr>
        <w:jc w:val="both"/>
        <w:rPr>
          <w:color w:val="000000"/>
          <w:sz w:val="24"/>
          <w:szCs w:val="24"/>
          <w:lang w:val="sl-SI"/>
        </w:rPr>
      </w:pPr>
    </w:p>
    <w:p w:rsidR="00D01500" w:rsidRDefault="00D01500" w:rsidP="00D01500">
      <w:pPr>
        <w:jc w:val="both"/>
        <w:rPr>
          <w:color w:val="000000"/>
          <w:sz w:val="24"/>
          <w:szCs w:val="24"/>
          <w:lang w:val="sl-SI"/>
        </w:rPr>
      </w:pPr>
      <w:r>
        <w:rPr>
          <w:color w:val="000000"/>
          <w:sz w:val="24"/>
          <w:szCs w:val="24"/>
          <w:lang w:val="sl-SI"/>
        </w:rPr>
        <w:t>V</w:t>
      </w:r>
      <w:r w:rsidRPr="003C1967">
        <w:rPr>
          <w:color w:val="000000"/>
          <w:sz w:val="24"/>
          <w:szCs w:val="24"/>
          <w:lang w:val="sl-SI"/>
        </w:rPr>
        <w:t xml:space="preserve"> skladu s Pravilnik</w:t>
      </w:r>
      <w:r>
        <w:rPr>
          <w:color w:val="000000"/>
          <w:sz w:val="24"/>
          <w:szCs w:val="24"/>
          <w:lang w:val="sl-SI"/>
        </w:rPr>
        <w:t>om</w:t>
      </w:r>
      <w:r w:rsidRPr="003C1967">
        <w:rPr>
          <w:color w:val="000000"/>
          <w:sz w:val="24"/>
          <w:szCs w:val="24"/>
          <w:lang w:val="sl-SI"/>
        </w:rPr>
        <w:t xml:space="preserve"> o požarnem redu </w:t>
      </w:r>
      <w:r>
        <w:rPr>
          <w:color w:val="000000"/>
          <w:sz w:val="24"/>
          <w:szCs w:val="24"/>
          <w:lang w:val="sl-SI"/>
        </w:rPr>
        <w:t>morajo biti</w:t>
      </w:r>
      <w:r w:rsidRPr="003C1967">
        <w:rPr>
          <w:color w:val="000000"/>
          <w:sz w:val="24"/>
          <w:szCs w:val="24"/>
          <w:lang w:val="sl-SI"/>
        </w:rPr>
        <w:t xml:space="preserve"> med zaposlenimi posebej </w:t>
      </w:r>
      <w:r>
        <w:rPr>
          <w:color w:val="000000"/>
          <w:sz w:val="24"/>
          <w:szCs w:val="24"/>
          <w:lang w:val="sl-SI"/>
        </w:rPr>
        <w:t xml:space="preserve">določene </w:t>
      </w:r>
      <w:r w:rsidRPr="003C1967">
        <w:rPr>
          <w:color w:val="000000"/>
          <w:sz w:val="24"/>
          <w:szCs w:val="24"/>
          <w:lang w:val="sl-SI"/>
        </w:rPr>
        <w:t>osebe</w:t>
      </w:r>
      <w:r>
        <w:rPr>
          <w:color w:val="000000"/>
          <w:sz w:val="24"/>
          <w:szCs w:val="24"/>
          <w:lang w:val="sl-SI"/>
        </w:rPr>
        <w:t>,</w:t>
      </w:r>
      <w:r w:rsidRPr="003C1967">
        <w:rPr>
          <w:color w:val="000000"/>
          <w:sz w:val="24"/>
          <w:szCs w:val="24"/>
          <w:lang w:val="sl-SI"/>
        </w:rPr>
        <w:t xml:space="preserve"> odgovorne za gašenje začetnih požarov in izvajanje evakuacije iz objektov</w:t>
      </w:r>
      <w:r>
        <w:rPr>
          <w:color w:val="000000"/>
          <w:sz w:val="24"/>
          <w:szCs w:val="24"/>
          <w:lang w:val="sl-SI"/>
        </w:rPr>
        <w:t>. V vsakem objektu mora biti določena ena oseba in na vsakih 200 oseb še po ena. Usposabljanje se izvede na vsaka 3 leta.</w:t>
      </w:r>
    </w:p>
    <w:p w:rsidR="00D01500" w:rsidRPr="003C1967" w:rsidRDefault="00D01500" w:rsidP="00D01500">
      <w:pPr>
        <w:jc w:val="both"/>
        <w:rPr>
          <w:color w:val="000000"/>
          <w:sz w:val="24"/>
          <w:szCs w:val="24"/>
          <w:lang w:val="sl-SI"/>
        </w:rPr>
      </w:pPr>
      <w:r>
        <w:rPr>
          <w:color w:val="000000"/>
          <w:sz w:val="24"/>
          <w:szCs w:val="24"/>
          <w:lang w:val="sl-SI"/>
        </w:rPr>
        <w:t>Poudarek usposabljanja naj bo na obravnavanju</w:t>
      </w:r>
      <w:r w:rsidRPr="003C1967">
        <w:rPr>
          <w:color w:val="000000"/>
          <w:sz w:val="24"/>
          <w:szCs w:val="24"/>
          <w:lang w:val="sl-SI"/>
        </w:rPr>
        <w:t xml:space="preserve"> problematike požarne varnosti v </w:t>
      </w:r>
      <w:r w:rsidR="004A0DA6">
        <w:rPr>
          <w:color w:val="000000"/>
          <w:sz w:val="24"/>
          <w:szCs w:val="24"/>
          <w:lang w:val="sl-SI"/>
        </w:rPr>
        <w:t>zdravstvenih</w:t>
      </w:r>
      <w:r w:rsidRPr="003C1967">
        <w:rPr>
          <w:color w:val="000000"/>
          <w:sz w:val="24"/>
          <w:szCs w:val="24"/>
          <w:lang w:val="sl-SI"/>
        </w:rPr>
        <w:t xml:space="preserve"> ustanovah in rizičnih vidikov evakuacije, predstavitev tehničnih in organizacijskih rešitev</w:t>
      </w:r>
      <w:r>
        <w:rPr>
          <w:color w:val="000000"/>
          <w:sz w:val="24"/>
          <w:szCs w:val="24"/>
          <w:lang w:val="sl-SI"/>
        </w:rPr>
        <w:t xml:space="preserve"> ter na gašenju</w:t>
      </w:r>
      <w:r w:rsidRPr="003C1967">
        <w:rPr>
          <w:color w:val="000000"/>
          <w:sz w:val="24"/>
          <w:szCs w:val="24"/>
          <w:lang w:val="sl-SI"/>
        </w:rPr>
        <w:t xml:space="preserve"> začetnih požarov</w:t>
      </w:r>
      <w:r>
        <w:rPr>
          <w:color w:val="000000"/>
          <w:sz w:val="24"/>
          <w:szCs w:val="24"/>
          <w:lang w:val="sl-SI"/>
        </w:rPr>
        <w:t>.</w:t>
      </w:r>
    </w:p>
    <w:p w:rsidR="00D01500" w:rsidRDefault="00D01500" w:rsidP="00D01500">
      <w:pPr>
        <w:jc w:val="both"/>
        <w:rPr>
          <w:b/>
          <w:i/>
          <w:color w:val="000000"/>
          <w:sz w:val="24"/>
          <w:szCs w:val="24"/>
          <w:lang w:val="sl-SI"/>
        </w:rPr>
      </w:pPr>
    </w:p>
    <w:p w:rsidR="00CE5DA5" w:rsidRPr="00A06507" w:rsidRDefault="00CE5DA5">
      <w:pPr>
        <w:jc w:val="center"/>
        <w:rPr>
          <w:sz w:val="24"/>
          <w:lang w:val="sl-SI"/>
        </w:rPr>
      </w:pPr>
      <w:r w:rsidRPr="00A06507">
        <w:rPr>
          <w:b/>
          <w:sz w:val="24"/>
          <w:lang w:val="sl-SI"/>
        </w:rPr>
        <w:t>2</w:t>
      </w:r>
      <w:r w:rsidR="00A404A0" w:rsidRPr="00A06507">
        <w:rPr>
          <w:b/>
          <w:sz w:val="24"/>
          <w:lang w:val="sl-SI"/>
        </w:rPr>
        <w:t>8</w:t>
      </w:r>
      <w:r w:rsidRPr="00A06507">
        <w:rPr>
          <w:b/>
          <w:sz w:val="24"/>
          <w:lang w:val="sl-SI"/>
        </w:rPr>
        <w:t>. člen</w:t>
      </w:r>
      <w:r w:rsidRPr="00A06507">
        <w:rPr>
          <w:sz w:val="24"/>
          <w:lang w:val="sl-SI"/>
        </w:rPr>
        <w:t xml:space="preserve"> </w:t>
      </w:r>
    </w:p>
    <w:p w:rsidR="00CE5DA5" w:rsidRPr="00A06507" w:rsidRDefault="00CE5DA5">
      <w:pPr>
        <w:jc w:val="center"/>
        <w:rPr>
          <w:sz w:val="24"/>
          <w:lang w:val="sl-SI"/>
        </w:rPr>
      </w:pPr>
    </w:p>
    <w:p w:rsidR="00CE5DA5" w:rsidRPr="00A06507" w:rsidRDefault="00CE5DA5">
      <w:pPr>
        <w:jc w:val="both"/>
        <w:rPr>
          <w:sz w:val="24"/>
          <w:lang w:val="sl-SI"/>
        </w:rPr>
      </w:pPr>
      <w:r w:rsidRPr="00A06507">
        <w:rPr>
          <w:sz w:val="24"/>
          <w:lang w:val="sl-SI"/>
        </w:rPr>
        <w:t xml:space="preserve">V </w:t>
      </w:r>
      <w:r w:rsidR="004A0DA6">
        <w:rPr>
          <w:sz w:val="24"/>
          <w:lang w:val="sl-SI"/>
        </w:rPr>
        <w:t>ustanovi</w:t>
      </w:r>
      <w:r w:rsidRPr="00A06507">
        <w:rPr>
          <w:sz w:val="24"/>
          <w:lang w:val="sl-SI"/>
        </w:rPr>
        <w:t xml:space="preserve"> naj </w:t>
      </w:r>
      <w:r w:rsidRPr="00E50049">
        <w:rPr>
          <w:sz w:val="24"/>
          <w:lang w:val="sl-SI"/>
        </w:rPr>
        <w:t xml:space="preserve">se </w:t>
      </w:r>
      <w:r w:rsidR="004A0DA6">
        <w:rPr>
          <w:bCs/>
          <w:sz w:val="24"/>
          <w:lang w:val="sl-SI"/>
        </w:rPr>
        <w:t>po potrebi občasno</w:t>
      </w:r>
      <w:r w:rsidRPr="00E50049">
        <w:rPr>
          <w:bCs/>
          <w:sz w:val="24"/>
          <w:lang w:val="sl-SI"/>
        </w:rPr>
        <w:t xml:space="preserve"> izvede vajo evakuacije</w:t>
      </w:r>
      <w:r w:rsidRPr="00A06507">
        <w:rPr>
          <w:sz w:val="24"/>
          <w:lang w:val="sl-SI"/>
        </w:rPr>
        <w:t xml:space="preserve"> po načrtu in preveri usposobljenost vseh sodelujočih pri evakuiranju zaposlenih in </w:t>
      </w:r>
      <w:r w:rsidR="004A0DA6">
        <w:rPr>
          <w:sz w:val="24"/>
          <w:lang w:val="sl-SI"/>
        </w:rPr>
        <w:t>pacientov</w:t>
      </w:r>
      <w:r w:rsidRPr="00A06507">
        <w:rPr>
          <w:sz w:val="24"/>
          <w:lang w:val="sl-SI"/>
        </w:rPr>
        <w:t xml:space="preserve"> iz objektov </w:t>
      </w:r>
      <w:r w:rsidR="004A0DA6">
        <w:rPr>
          <w:sz w:val="24"/>
          <w:lang w:val="sl-SI"/>
        </w:rPr>
        <w:t>ustanove</w:t>
      </w:r>
      <w:r w:rsidRPr="00A06507">
        <w:rPr>
          <w:sz w:val="24"/>
          <w:lang w:val="sl-SI"/>
        </w:rPr>
        <w:t xml:space="preserve">. Vajo organizira in vodi </w:t>
      </w:r>
      <w:r w:rsidR="002E4086">
        <w:rPr>
          <w:sz w:val="24"/>
          <w:lang w:val="sl-SI"/>
        </w:rPr>
        <w:t>direktor</w:t>
      </w:r>
      <w:r w:rsidR="00446F3A">
        <w:rPr>
          <w:sz w:val="24"/>
          <w:lang w:val="sl-SI"/>
        </w:rPr>
        <w:t>(ica)</w:t>
      </w:r>
      <w:r w:rsidRPr="00A06507">
        <w:rPr>
          <w:sz w:val="24"/>
          <w:lang w:val="sl-SI"/>
        </w:rPr>
        <w:t xml:space="preserve"> v sodelovanju s pooblaščeno osebo za varstvo pred požarom.</w:t>
      </w:r>
    </w:p>
    <w:p w:rsidR="00CE5DA5" w:rsidRDefault="00CE5DA5">
      <w:pPr>
        <w:jc w:val="both"/>
        <w:rPr>
          <w:sz w:val="24"/>
          <w:lang w:val="sl-SI"/>
        </w:rPr>
      </w:pPr>
    </w:p>
    <w:p w:rsidR="00446F3A" w:rsidRDefault="00446F3A">
      <w:pPr>
        <w:jc w:val="both"/>
        <w:rPr>
          <w:sz w:val="24"/>
          <w:lang w:val="sl-SI"/>
        </w:rPr>
      </w:pPr>
    </w:p>
    <w:p w:rsidR="00CE5DA5" w:rsidRPr="00A06507" w:rsidRDefault="00CE5DA5">
      <w:pPr>
        <w:jc w:val="both"/>
        <w:rPr>
          <w:b/>
          <w:sz w:val="24"/>
          <w:lang w:val="sl-SI"/>
        </w:rPr>
      </w:pPr>
      <w:r w:rsidRPr="00A06507">
        <w:rPr>
          <w:b/>
          <w:sz w:val="24"/>
          <w:lang w:val="sl-SI"/>
        </w:rPr>
        <w:t>PREHODNE IN KONČNE DOLOČBE</w:t>
      </w:r>
    </w:p>
    <w:p w:rsidR="00CE5DA5" w:rsidRPr="00A06507" w:rsidRDefault="00CE5DA5">
      <w:pPr>
        <w:jc w:val="center"/>
        <w:rPr>
          <w:sz w:val="24"/>
          <w:lang w:val="sl-SI"/>
        </w:rPr>
      </w:pPr>
    </w:p>
    <w:p w:rsidR="00CE5DA5" w:rsidRPr="00A06507" w:rsidRDefault="00CE5DA5">
      <w:pPr>
        <w:jc w:val="center"/>
        <w:rPr>
          <w:sz w:val="24"/>
          <w:lang w:val="sl-SI"/>
        </w:rPr>
      </w:pPr>
      <w:r w:rsidRPr="00A06507">
        <w:rPr>
          <w:b/>
          <w:sz w:val="24"/>
          <w:lang w:val="sl-SI"/>
        </w:rPr>
        <w:t>2</w:t>
      </w:r>
      <w:r w:rsidR="00A404A0" w:rsidRPr="00A06507">
        <w:rPr>
          <w:b/>
          <w:sz w:val="24"/>
          <w:lang w:val="sl-SI"/>
        </w:rPr>
        <w:t>9</w:t>
      </w:r>
      <w:r w:rsidRPr="00A06507">
        <w:rPr>
          <w:b/>
          <w:sz w:val="24"/>
          <w:lang w:val="sl-SI"/>
        </w:rPr>
        <w:t>. člen</w:t>
      </w:r>
    </w:p>
    <w:p w:rsidR="00CE5DA5" w:rsidRPr="00A06507" w:rsidRDefault="00CE5DA5">
      <w:pPr>
        <w:jc w:val="center"/>
        <w:rPr>
          <w:sz w:val="24"/>
          <w:lang w:val="sl-SI"/>
        </w:rPr>
      </w:pPr>
    </w:p>
    <w:p w:rsidR="00A404A0" w:rsidRPr="00A06507" w:rsidRDefault="00A404A0" w:rsidP="00A404A0">
      <w:pPr>
        <w:rPr>
          <w:sz w:val="24"/>
          <w:lang w:val="sl-SI"/>
        </w:rPr>
      </w:pPr>
      <w:r w:rsidRPr="00A06507">
        <w:rPr>
          <w:sz w:val="24"/>
          <w:lang w:val="sl-SI"/>
        </w:rPr>
        <w:t>Sestavni deli požarnega reda so (priloge):</w:t>
      </w:r>
    </w:p>
    <w:p w:rsidR="00A404A0" w:rsidRPr="00A06507" w:rsidRDefault="00A404A0" w:rsidP="00775C38">
      <w:pPr>
        <w:numPr>
          <w:ilvl w:val="0"/>
          <w:numId w:val="11"/>
        </w:numPr>
        <w:rPr>
          <w:sz w:val="24"/>
          <w:lang w:val="sl-SI"/>
        </w:rPr>
      </w:pPr>
      <w:r w:rsidRPr="00A06507">
        <w:rPr>
          <w:sz w:val="24"/>
          <w:lang w:val="sl-SI"/>
        </w:rPr>
        <w:t xml:space="preserve">izvleček požarnega reda </w:t>
      </w:r>
    </w:p>
    <w:p w:rsidR="00A404A0" w:rsidRPr="00A06507" w:rsidRDefault="00A404A0" w:rsidP="00775C38">
      <w:pPr>
        <w:numPr>
          <w:ilvl w:val="0"/>
          <w:numId w:val="11"/>
        </w:numPr>
        <w:rPr>
          <w:sz w:val="24"/>
          <w:lang w:val="sl-SI"/>
        </w:rPr>
      </w:pPr>
      <w:r w:rsidRPr="00A06507">
        <w:rPr>
          <w:sz w:val="24"/>
          <w:lang w:val="sl-SI"/>
        </w:rPr>
        <w:t>evidenčni list o seznanitvi zaposlenih</w:t>
      </w:r>
    </w:p>
    <w:p w:rsidR="00A404A0" w:rsidRDefault="00A404A0" w:rsidP="00775C38">
      <w:pPr>
        <w:numPr>
          <w:ilvl w:val="0"/>
          <w:numId w:val="11"/>
        </w:numPr>
        <w:rPr>
          <w:sz w:val="24"/>
          <w:lang w:val="sl-SI"/>
        </w:rPr>
      </w:pPr>
      <w:r w:rsidRPr="00A06507">
        <w:rPr>
          <w:sz w:val="24"/>
          <w:lang w:val="sl-SI"/>
        </w:rPr>
        <w:t>navodila za posameznike</w:t>
      </w:r>
    </w:p>
    <w:p w:rsidR="00205D0A" w:rsidRDefault="00205D0A" w:rsidP="00205D0A">
      <w:pPr>
        <w:rPr>
          <w:sz w:val="24"/>
          <w:lang w:val="sl-SI"/>
        </w:rPr>
      </w:pPr>
    </w:p>
    <w:p w:rsidR="00205D0A" w:rsidRPr="00A06507" w:rsidRDefault="00205D0A" w:rsidP="00205D0A">
      <w:pPr>
        <w:rPr>
          <w:sz w:val="24"/>
          <w:lang w:val="sl-SI"/>
        </w:rPr>
      </w:pPr>
    </w:p>
    <w:p w:rsidR="00A404A0" w:rsidRPr="00A06507" w:rsidRDefault="00A404A0" w:rsidP="00775C38">
      <w:pPr>
        <w:numPr>
          <w:ilvl w:val="0"/>
          <w:numId w:val="11"/>
        </w:numPr>
        <w:rPr>
          <w:sz w:val="24"/>
          <w:lang w:val="sl-SI"/>
        </w:rPr>
      </w:pPr>
      <w:r w:rsidRPr="00A06507">
        <w:rPr>
          <w:sz w:val="24"/>
          <w:lang w:val="sl-SI"/>
        </w:rPr>
        <w:t>evidenca o požarih in eksplozijah</w:t>
      </w:r>
    </w:p>
    <w:p w:rsidR="00A404A0" w:rsidRPr="00A06507" w:rsidRDefault="00A404A0" w:rsidP="00775C38">
      <w:pPr>
        <w:numPr>
          <w:ilvl w:val="0"/>
          <w:numId w:val="11"/>
        </w:numPr>
        <w:rPr>
          <w:sz w:val="24"/>
          <w:lang w:val="sl-SI"/>
        </w:rPr>
      </w:pPr>
      <w:r w:rsidRPr="00A06507">
        <w:rPr>
          <w:sz w:val="24"/>
          <w:lang w:val="sl-SI"/>
        </w:rPr>
        <w:t>evidenca o izobraževanju zaposlenih</w:t>
      </w:r>
    </w:p>
    <w:p w:rsidR="00A404A0" w:rsidRPr="00A06507" w:rsidRDefault="00A404A0" w:rsidP="00775C38">
      <w:pPr>
        <w:numPr>
          <w:ilvl w:val="0"/>
          <w:numId w:val="11"/>
        </w:numPr>
        <w:rPr>
          <w:sz w:val="24"/>
          <w:lang w:val="sl-SI"/>
        </w:rPr>
      </w:pPr>
      <w:r w:rsidRPr="00A06507">
        <w:rPr>
          <w:sz w:val="24"/>
          <w:lang w:val="sl-SI"/>
        </w:rPr>
        <w:t>evidenčni listi opreme, sredstev in naprav</w:t>
      </w:r>
    </w:p>
    <w:p w:rsidR="00A404A0" w:rsidRPr="00A06507" w:rsidRDefault="00A404A0" w:rsidP="00775C38">
      <w:pPr>
        <w:numPr>
          <w:ilvl w:val="0"/>
          <w:numId w:val="11"/>
        </w:numPr>
        <w:rPr>
          <w:sz w:val="24"/>
          <w:lang w:val="sl-SI"/>
        </w:rPr>
      </w:pPr>
      <w:r w:rsidRPr="00A06507">
        <w:rPr>
          <w:sz w:val="24"/>
          <w:lang w:val="sl-SI"/>
        </w:rPr>
        <w:t>kontrolni list opreme, sredstev in naprav</w:t>
      </w:r>
    </w:p>
    <w:p w:rsidR="00E50049" w:rsidRPr="00A06507" w:rsidRDefault="00E50049">
      <w:pPr>
        <w:rPr>
          <w:sz w:val="24"/>
          <w:lang w:val="sl-SI"/>
        </w:rPr>
      </w:pPr>
    </w:p>
    <w:p w:rsidR="00CE5DA5" w:rsidRPr="00A06507" w:rsidRDefault="00CE5DA5">
      <w:pPr>
        <w:rPr>
          <w:sz w:val="24"/>
          <w:lang w:val="sl-SI"/>
        </w:rPr>
      </w:pPr>
    </w:p>
    <w:p w:rsidR="00CE5DA5" w:rsidRPr="00A06507" w:rsidRDefault="00A404A0">
      <w:pPr>
        <w:jc w:val="center"/>
        <w:rPr>
          <w:b/>
          <w:sz w:val="24"/>
          <w:lang w:val="sl-SI"/>
        </w:rPr>
      </w:pPr>
      <w:r w:rsidRPr="00A06507">
        <w:rPr>
          <w:b/>
          <w:sz w:val="24"/>
          <w:lang w:val="sl-SI"/>
        </w:rPr>
        <w:t>30</w:t>
      </w:r>
      <w:r w:rsidR="00CE5DA5" w:rsidRPr="00A06507">
        <w:rPr>
          <w:b/>
          <w:sz w:val="24"/>
          <w:lang w:val="sl-SI"/>
        </w:rPr>
        <w:t>. člen</w:t>
      </w:r>
    </w:p>
    <w:p w:rsidR="00CE5DA5" w:rsidRPr="00A06507" w:rsidRDefault="00CE5DA5">
      <w:pPr>
        <w:jc w:val="center"/>
        <w:rPr>
          <w:sz w:val="24"/>
          <w:lang w:val="sl-SI"/>
        </w:rPr>
      </w:pPr>
    </w:p>
    <w:p w:rsidR="00D01500" w:rsidRPr="00422AC2" w:rsidRDefault="00D01500" w:rsidP="00D01500">
      <w:pPr>
        <w:rPr>
          <w:sz w:val="24"/>
          <w:lang w:val="sl-SI"/>
        </w:rPr>
      </w:pPr>
      <w:r w:rsidRPr="00422AC2">
        <w:rPr>
          <w:sz w:val="24"/>
          <w:lang w:val="sl-SI"/>
        </w:rPr>
        <w:t xml:space="preserve">Z določili tega požarnega reda s prilogami morajo biti seznanjeni vsi delavci </w:t>
      </w:r>
      <w:r w:rsidR="004A0DA6">
        <w:rPr>
          <w:sz w:val="24"/>
          <w:lang w:val="sl-SI"/>
        </w:rPr>
        <w:t>ustanove</w:t>
      </w:r>
      <w:r w:rsidRPr="00422AC2">
        <w:rPr>
          <w:sz w:val="24"/>
          <w:lang w:val="sl-SI"/>
        </w:rPr>
        <w:t>.</w:t>
      </w:r>
    </w:p>
    <w:p w:rsidR="00D01500" w:rsidRPr="00422AC2" w:rsidRDefault="00D01500" w:rsidP="00D01500">
      <w:pPr>
        <w:rPr>
          <w:sz w:val="24"/>
          <w:lang w:val="sl-SI"/>
        </w:rPr>
      </w:pPr>
    </w:p>
    <w:p w:rsidR="00D01500" w:rsidRPr="00422AC2" w:rsidRDefault="00D01500" w:rsidP="00D01500">
      <w:pPr>
        <w:jc w:val="both"/>
        <w:rPr>
          <w:sz w:val="24"/>
          <w:lang w:val="sl-SI"/>
        </w:rPr>
      </w:pPr>
      <w:r w:rsidRPr="00422AC2">
        <w:rPr>
          <w:sz w:val="24"/>
          <w:lang w:val="sl-SI"/>
        </w:rPr>
        <w:t xml:space="preserve">Ta požarni red sprejme </w:t>
      </w:r>
      <w:r w:rsidR="002E4086">
        <w:rPr>
          <w:sz w:val="24"/>
          <w:lang w:val="sl-SI"/>
        </w:rPr>
        <w:t>direktor</w:t>
      </w:r>
      <w:r>
        <w:rPr>
          <w:sz w:val="24"/>
          <w:lang w:val="sl-SI"/>
        </w:rPr>
        <w:t xml:space="preserve"> </w:t>
      </w:r>
      <w:r w:rsidR="004A0DA6">
        <w:rPr>
          <w:sz w:val="24"/>
          <w:lang w:val="sl-SI"/>
        </w:rPr>
        <w:t>ustanove</w:t>
      </w:r>
      <w:r w:rsidRPr="00422AC2">
        <w:rPr>
          <w:sz w:val="24"/>
          <w:lang w:val="sl-SI"/>
        </w:rPr>
        <w:t xml:space="preserve"> in začne veljati takoj po dnevu sprejema.</w:t>
      </w:r>
    </w:p>
    <w:p w:rsidR="00D01500" w:rsidRPr="00422AC2" w:rsidRDefault="00D01500" w:rsidP="00D01500">
      <w:pPr>
        <w:jc w:val="both"/>
        <w:rPr>
          <w:sz w:val="24"/>
          <w:lang w:val="sl-SI"/>
        </w:rPr>
      </w:pPr>
    </w:p>
    <w:p w:rsidR="00D01500" w:rsidRDefault="00D01500" w:rsidP="00D01500">
      <w:pPr>
        <w:jc w:val="both"/>
        <w:rPr>
          <w:sz w:val="24"/>
          <w:lang w:val="sl-SI"/>
        </w:rPr>
      </w:pPr>
    </w:p>
    <w:p w:rsidR="004A0DA6" w:rsidRPr="00422AC2" w:rsidRDefault="004A0DA6" w:rsidP="00D01500">
      <w:pPr>
        <w:jc w:val="both"/>
        <w:rPr>
          <w:sz w:val="24"/>
          <w:lang w:val="sl-SI"/>
        </w:rPr>
      </w:pPr>
    </w:p>
    <w:p w:rsidR="00CE5DA5" w:rsidRPr="00446F3A" w:rsidRDefault="00CE5DA5">
      <w:pPr>
        <w:rPr>
          <w:color w:val="FF0000"/>
          <w:sz w:val="24"/>
          <w:lang w:val="sl-SI"/>
        </w:rPr>
      </w:pPr>
    </w:p>
    <w:p w:rsidR="004A0DA6" w:rsidRPr="00446F3A" w:rsidRDefault="00D01500">
      <w:pPr>
        <w:jc w:val="both"/>
        <w:rPr>
          <w:color w:val="FF0000"/>
          <w:sz w:val="24"/>
          <w:lang w:val="sl-SI"/>
        </w:rPr>
      </w:pPr>
      <w:r w:rsidRPr="00446F3A">
        <w:rPr>
          <w:color w:val="FF0000"/>
          <w:sz w:val="24"/>
          <w:lang w:val="sl-SI"/>
        </w:rPr>
        <w:t>Datum:______________</w:t>
      </w:r>
      <w:r w:rsidRPr="00446F3A">
        <w:rPr>
          <w:color w:val="FF0000"/>
          <w:sz w:val="24"/>
          <w:lang w:val="sl-SI"/>
        </w:rPr>
        <w:tab/>
      </w:r>
      <w:r w:rsidRPr="00446F3A">
        <w:rPr>
          <w:color w:val="FF0000"/>
          <w:sz w:val="24"/>
          <w:lang w:val="sl-SI"/>
        </w:rPr>
        <w:tab/>
        <w:t xml:space="preserve">    </w:t>
      </w:r>
      <w:r w:rsidR="004A0DA6" w:rsidRPr="00446F3A">
        <w:rPr>
          <w:color w:val="FF0000"/>
          <w:sz w:val="24"/>
          <w:lang w:val="sl-SI"/>
        </w:rPr>
        <w:tab/>
      </w:r>
      <w:r w:rsidR="004A0DA6" w:rsidRPr="00446F3A">
        <w:rPr>
          <w:color w:val="FF0000"/>
          <w:sz w:val="24"/>
          <w:lang w:val="sl-SI"/>
        </w:rPr>
        <w:tab/>
      </w:r>
      <w:r w:rsidR="004A0DA6" w:rsidRPr="00446F3A">
        <w:rPr>
          <w:color w:val="FF0000"/>
          <w:sz w:val="24"/>
          <w:lang w:val="sl-SI"/>
        </w:rPr>
        <w:tab/>
      </w:r>
      <w:r w:rsidR="00446F3A" w:rsidRPr="00446F3A">
        <w:rPr>
          <w:color w:val="FF0000"/>
          <w:sz w:val="24"/>
          <w:lang w:val="sl-SI"/>
        </w:rPr>
        <w:tab/>
        <w:t>Odgovorna oseba</w:t>
      </w:r>
      <w:r w:rsidRPr="00446F3A">
        <w:rPr>
          <w:color w:val="FF0000"/>
          <w:sz w:val="24"/>
          <w:lang w:val="sl-SI"/>
        </w:rPr>
        <w:t>:</w:t>
      </w:r>
      <w:r w:rsidR="004A0DA6" w:rsidRPr="00446F3A">
        <w:rPr>
          <w:color w:val="FF0000"/>
          <w:sz w:val="24"/>
          <w:lang w:val="sl-SI"/>
        </w:rPr>
        <w:t xml:space="preserve"> </w:t>
      </w:r>
    </w:p>
    <w:p w:rsidR="00446F3A" w:rsidRPr="00446F3A" w:rsidRDefault="004A0DA6">
      <w:pPr>
        <w:jc w:val="both"/>
        <w:rPr>
          <w:color w:val="FF0000"/>
          <w:sz w:val="24"/>
          <w:lang w:val="sl-SI"/>
        </w:rPr>
      </w:pPr>
      <w:r w:rsidRPr="00446F3A">
        <w:rPr>
          <w:color w:val="FF0000"/>
          <w:sz w:val="24"/>
          <w:lang w:val="sl-SI"/>
        </w:rPr>
        <w:t xml:space="preserve">                                                                                                    </w:t>
      </w:r>
    </w:p>
    <w:p w:rsidR="00D01500" w:rsidRPr="00446F3A" w:rsidRDefault="00446F3A">
      <w:pPr>
        <w:jc w:val="both"/>
        <w:rPr>
          <w:color w:val="FF0000"/>
          <w:sz w:val="24"/>
          <w:lang w:val="sl-SI"/>
        </w:rPr>
      </w:pPr>
      <w:r w:rsidRPr="00446F3A">
        <w:rPr>
          <w:color w:val="FF0000"/>
          <w:sz w:val="24"/>
          <w:lang w:val="sl-SI"/>
        </w:rPr>
        <w:tab/>
      </w:r>
      <w:r w:rsidRPr="00446F3A">
        <w:rPr>
          <w:color w:val="FF0000"/>
          <w:sz w:val="24"/>
          <w:lang w:val="sl-SI"/>
        </w:rPr>
        <w:tab/>
      </w:r>
      <w:r w:rsidRPr="00446F3A">
        <w:rPr>
          <w:color w:val="FF0000"/>
          <w:sz w:val="24"/>
          <w:lang w:val="sl-SI"/>
        </w:rPr>
        <w:tab/>
      </w:r>
      <w:r w:rsidRPr="00446F3A">
        <w:rPr>
          <w:color w:val="FF0000"/>
          <w:sz w:val="24"/>
          <w:lang w:val="sl-SI"/>
        </w:rPr>
        <w:tab/>
      </w:r>
      <w:r w:rsidRPr="00446F3A">
        <w:rPr>
          <w:color w:val="FF0000"/>
          <w:sz w:val="24"/>
          <w:lang w:val="sl-SI"/>
        </w:rPr>
        <w:tab/>
      </w:r>
      <w:r w:rsidRPr="00446F3A">
        <w:rPr>
          <w:color w:val="FF0000"/>
          <w:sz w:val="24"/>
          <w:lang w:val="sl-SI"/>
        </w:rPr>
        <w:tab/>
      </w:r>
      <w:r w:rsidRPr="00446F3A">
        <w:rPr>
          <w:color w:val="FF0000"/>
          <w:sz w:val="24"/>
          <w:lang w:val="sl-SI"/>
        </w:rPr>
        <w:tab/>
      </w:r>
      <w:r w:rsidRPr="00446F3A">
        <w:rPr>
          <w:color w:val="FF0000"/>
          <w:sz w:val="24"/>
          <w:lang w:val="sl-SI"/>
        </w:rPr>
        <w:tab/>
      </w:r>
      <w:r w:rsidRPr="00446F3A">
        <w:rPr>
          <w:color w:val="FF0000"/>
          <w:sz w:val="24"/>
          <w:lang w:val="sl-SI"/>
        </w:rPr>
        <w:tab/>
        <w:t>________________</w:t>
      </w:r>
      <w:r w:rsidR="00D01500" w:rsidRPr="00446F3A">
        <w:rPr>
          <w:color w:val="FF0000"/>
          <w:sz w:val="24"/>
          <w:lang w:val="sl-SI"/>
        </w:rPr>
        <w:t xml:space="preserve">                                                                                                          </w:t>
      </w:r>
    </w:p>
    <w:p w:rsidR="00CE5DA5" w:rsidRPr="00446F3A" w:rsidRDefault="00CE5DA5">
      <w:pPr>
        <w:jc w:val="both"/>
        <w:rPr>
          <w:color w:val="FF0000"/>
          <w:sz w:val="24"/>
          <w:lang w:val="sl-SI"/>
        </w:rPr>
      </w:pPr>
    </w:p>
    <w:p w:rsidR="002E4086" w:rsidRPr="00446F3A" w:rsidRDefault="002E4086">
      <w:pPr>
        <w:jc w:val="both"/>
        <w:rPr>
          <w:color w:val="FF0000"/>
          <w:sz w:val="24"/>
          <w:lang w:val="sl-SI"/>
        </w:rPr>
      </w:pPr>
    </w:p>
    <w:p w:rsidR="002E4086" w:rsidRPr="00446F3A" w:rsidRDefault="002E4086">
      <w:pPr>
        <w:jc w:val="both"/>
        <w:rPr>
          <w:color w:val="FF0000"/>
          <w:sz w:val="24"/>
          <w:lang w:val="sl-SI"/>
        </w:rPr>
      </w:pPr>
    </w:p>
    <w:p w:rsidR="002E4086" w:rsidRPr="00446F3A" w:rsidRDefault="00446F3A">
      <w:pPr>
        <w:jc w:val="both"/>
        <w:rPr>
          <w:color w:val="FF0000"/>
          <w:sz w:val="24"/>
          <w:lang w:val="sl-SI"/>
        </w:rPr>
      </w:pPr>
      <w:r w:rsidRPr="00446F3A">
        <w:rPr>
          <w:color w:val="FF0000"/>
          <w:sz w:val="24"/>
          <w:lang w:val="sl-SI"/>
        </w:rPr>
        <w:t xml:space="preserve">                                                                  Žig:</w:t>
      </w:r>
    </w:p>
    <w:p w:rsidR="002E4086" w:rsidRDefault="002E4086">
      <w:pPr>
        <w:jc w:val="both"/>
        <w:rPr>
          <w:sz w:val="24"/>
          <w:lang w:val="sl-SI"/>
        </w:rPr>
      </w:pPr>
    </w:p>
    <w:p w:rsidR="002E4086" w:rsidRDefault="002E4086">
      <w:pPr>
        <w:jc w:val="both"/>
        <w:rPr>
          <w:sz w:val="24"/>
          <w:lang w:val="sl-SI"/>
        </w:rPr>
      </w:pPr>
    </w:p>
    <w:p w:rsidR="002E4086" w:rsidRDefault="002E4086">
      <w:pPr>
        <w:jc w:val="both"/>
        <w:rPr>
          <w:sz w:val="24"/>
          <w:lang w:val="sl-SI"/>
        </w:rPr>
      </w:pPr>
    </w:p>
    <w:p w:rsidR="002E4086" w:rsidRDefault="002E408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4A0DA6" w:rsidRDefault="004A0DA6">
      <w:pPr>
        <w:jc w:val="both"/>
        <w:rPr>
          <w:sz w:val="24"/>
          <w:lang w:val="sl-SI"/>
        </w:rPr>
      </w:pPr>
    </w:p>
    <w:p w:rsidR="002E4086" w:rsidRDefault="002E4086">
      <w:pPr>
        <w:jc w:val="both"/>
        <w:rPr>
          <w:sz w:val="24"/>
          <w:lang w:val="sl-SI"/>
        </w:rPr>
      </w:pPr>
    </w:p>
    <w:p w:rsidR="00446F3A" w:rsidRDefault="00446F3A">
      <w:pPr>
        <w:jc w:val="both"/>
        <w:rPr>
          <w:sz w:val="24"/>
          <w:lang w:val="sl-SI"/>
        </w:rPr>
      </w:pPr>
    </w:p>
    <w:p w:rsidR="00446F3A" w:rsidRDefault="00446F3A">
      <w:pPr>
        <w:jc w:val="both"/>
        <w:rPr>
          <w:sz w:val="24"/>
          <w:lang w:val="sl-SI"/>
        </w:rPr>
      </w:pPr>
    </w:p>
    <w:p w:rsidR="00446F3A" w:rsidRDefault="00446F3A">
      <w:pPr>
        <w:jc w:val="both"/>
        <w:rPr>
          <w:sz w:val="24"/>
          <w:lang w:val="sl-SI"/>
        </w:rPr>
      </w:pPr>
    </w:p>
    <w:p w:rsidR="00446F3A" w:rsidRDefault="00446F3A">
      <w:pPr>
        <w:jc w:val="both"/>
        <w:rPr>
          <w:sz w:val="24"/>
          <w:lang w:val="sl-SI"/>
        </w:rPr>
      </w:pPr>
    </w:p>
    <w:p w:rsidR="00446F3A" w:rsidRDefault="00446F3A">
      <w:pPr>
        <w:jc w:val="both"/>
        <w:rPr>
          <w:sz w:val="24"/>
          <w:lang w:val="sl-SI"/>
        </w:rPr>
      </w:pPr>
    </w:p>
    <w:p w:rsidR="00446F3A" w:rsidRDefault="00446F3A">
      <w:pPr>
        <w:jc w:val="both"/>
        <w:rPr>
          <w:sz w:val="24"/>
          <w:lang w:val="sl-SI"/>
        </w:rPr>
      </w:pPr>
    </w:p>
    <w:p w:rsidR="00446F3A" w:rsidRDefault="00446F3A">
      <w:pPr>
        <w:jc w:val="both"/>
        <w:rPr>
          <w:sz w:val="24"/>
          <w:lang w:val="sl-SI"/>
        </w:rPr>
      </w:pPr>
    </w:p>
    <w:p w:rsidR="00A404A0" w:rsidRPr="00A06507" w:rsidRDefault="00A44AD6" w:rsidP="00A404A0">
      <w:pPr>
        <w:ind w:left="-851" w:right="-851"/>
        <w:rPr>
          <w:rFonts w:ascii="Arial" w:hAnsi="Arial"/>
          <w:sz w:val="28"/>
          <w:lang w:val="sl-SI"/>
        </w:rPr>
      </w:pPr>
      <w:r>
        <w:rPr>
          <w:rFonts w:ascii="Arial" w:hAnsi="Arial"/>
          <w:sz w:val="28"/>
          <w:lang w:val="sl-SI"/>
        </w:rPr>
        <w:lastRenderedPageBreak/>
        <w:tab/>
      </w:r>
      <w:r>
        <w:rPr>
          <w:rFonts w:ascii="Arial" w:hAnsi="Arial"/>
          <w:sz w:val="28"/>
          <w:lang w:val="sl-SI"/>
        </w:rPr>
        <w:tab/>
      </w:r>
      <w:r w:rsidR="00A404A0" w:rsidRPr="00A06507">
        <w:rPr>
          <w:rFonts w:ascii="Arial" w:hAnsi="Arial"/>
          <w:sz w:val="28"/>
          <w:lang w:val="sl-SI"/>
        </w:rPr>
        <w:t xml:space="preserve">EVIDENČNI LIST O SEZNANITVI </w:t>
      </w:r>
      <w:r w:rsidR="00205D0A">
        <w:rPr>
          <w:rFonts w:ascii="Arial" w:hAnsi="Arial"/>
          <w:sz w:val="28"/>
          <w:lang w:val="sl-SI"/>
        </w:rPr>
        <w:t xml:space="preserve"> </w:t>
      </w:r>
      <w:r w:rsidR="00A404A0" w:rsidRPr="00A06507">
        <w:rPr>
          <w:rFonts w:ascii="Arial" w:hAnsi="Arial"/>
          <w:sz w:val="28"/>
          <w:lang w:val="sl-SI"/>
        </w:rPr>
        <w:t>ZAPOSLENIH S POŽARNIM REDOM:</w:t>
      </w:r>
    </w:p>
    <w:p w:rsidR="00A404A0" w:rsidRPr="00A06507" w:rsidRDefault="00A404A0" w:rsidP="00A404A0">
      <w:pPr>
        <w:ind w:left="-851" w:right="-851"/>
        <w:rPr>
          <w:rFonts w:ascii="Arial" w:hAnsi="Arial"/>
          <w:sz w:val="28"/>
          <w:lang w:val="sl-SI"/>
        </w:rPr>
      </w:pPr>
    </w:p>
    <w:tbl>
      <w:tblPr>
        <w:tblW w:w="10773" w:type="dxa"/>
        <w:tblInd w:w="-781" w:type="dxa"/>
        <w:tblLayout w:type="fixed"/>
        <w:tblCellMar>
          <w:left w:w="70" w:type="dxa"/>
          <w:right w:w="70" w:type="dxa"/>
        </w:tblCellMar>
        <w:tblLook w:val="0000" w:firstRow="0" w:lastRow="0" w:firstColumn="0" w:lastColumn="0" w:noHBand="0" w:noVBand="0"/>
      </w:tblPr>
      <w:tblGrid>
        <w:gridCol w:w="567"/>
        <w:gridCol w:w="3668"/>
        <w:gridCol w:w="160"/>
        <w:gridCol w:w="2552"/>
        <w:gridCol w:w="1275"/>
        <w:gridCol w:w="160"/>
        <w:gridCol w:w="2391"/>
      </w:tblGrid>
      <w:tr w:rsidR="00A404A0" w:rsidRPr="00A06507">
        <w:tblPrEx>
          <w:tblCellMar>
            <w:top w:w="0" w:type="dxa"/>
            <w:bottom w:w="0" w:type="dxa"/>
          </w:tblCellMar>
        </w:tblPrEx>
        <w:tc>
          <w:tcPr>
            <w:tcW w:w="567" w:type="dxa"/>
            <w:tcBorders>
              <w:top w:val="single" w:sz="12" w:space="0" w:color="auto"/>
              <w:left w:val="single" w:sz="12" w:space="0" w:color="auto"/>
              <w:bottom w:val="single" w:sz="12" w:space="0" w:color="auto"/>
              <w:right w:val="single" w:sz="12" w:space="0" w:color="auto"/>
            </w:tcBorders>
          </w:tcPr>
          <w:p w:rsidR="00A404A0" w:rsidRPr="00A06507" w:rsidRDefault="00A404A0" w:rsidP="00897BD0">
            <w:pPr>
              <w:rPr>
                <w:rFonts w:ascii="Arial" w:hAnsi="Arial"/>
                <w:b/>
                <w:sz w:val="16"/>
                <w:lang w:val="sl-SI"/>
              </w:rPr>
            </w:pPr>
            <w:r w:rsidRPr="00A06507">
              <w:rPr>
                <w:rFonts w:ascii="Arial" w:hAnsi="Arial"/>
                <w:b/>
                <w:sz w:val="16"/>
                <w:lang w:val="sl-SI"/>
              </w:rPr>
              <w:t>ZAP.</w:t>
            </w:r>
          </w:p>
          <w:p w:rsidR="00A404A0" w:rsidRPr="00A06507" w:rsidRDefault="00A404A0" w:rsidP="00897BD0">
            <w:pPr>
              <w:rPr>
                <w:rFonts w:ascii="Arial" w:hAnsi="Arial"/>
                <w:b/>
                <w:sz w:val="16"/>
                <w:lang w:val="sl-SI"/>
              </w:rPr>
            </w:pPr>
            <w:r w:rsidRPr="00A06507">
              <w:rPr>
                <w:rFonts w:ascii="Arial" w:hAnsi="Arial"/>
                <w:b/>
                <w:sz w:val="16"/>
                <w:lang w:val="sl-SI"/>
              </w:rPr>
              <w:t>ŠT.</w:t>
            </w:r>
          </w:p>
        </w:tc>
        <w:tc>
          <w:tcPr>
            <w:tcW w:w="3668" w:type="dxa"/>
            <w:tcBorders>
              <w:top w:val="single" w:sz="12" w:space="0" w:color="auto"/>
              <w:left w:val="single" w:sz="12" w:space="0" w:color="auto"/>
              <w:bottom w:val="single" w:sz="12" w:space="0" w:color="auto"/>
              <w:right w:val="single" w:sz="12" w:space="0" w:color="auto"/>
            </w:tcBorders>
          </w:tcPr>
          <w:p w:rsidR="00A404A0" w:rsidRPr="00A44AD6" w:rsidRDefault="00A404A0" w:rsidP="00897BD0">
            <w:pPr>
              <w:pStyle w:val="Naslov3"/>
              <w:rPr>
                <w:sz w:val="20"/>
                <w:lang w:val="sl-SI"/>
              </w:rPr>
            </w:pPr>
            <w:r w:rsidRPr="00A44AD6">
              <w:rPr>
                <w:sz w:val="20"/>
                <w:lang w:val="sl-SI"/>
              </w:rPr>
              <w:t>PRIIMEK, IME</w:t>
            </w:r>
          </w:p>
        </w:tc>
        <w:tc>
          <w:tcPr>
            <w:tcW w:w="160" w:type="dxa"/>
            <w:tcBorders>
              <w:top w:val="single" w:sz="12" w:space="0" w:color="auto"/>
              <w:left w:val="single" w:sz="12" w:space="0" w:color="auto"/>
              <w:bottom w:val="single" w:sz="12" w:space="0" w:color="auto"/>
              <w:right w:val="single" w:sz="12" w:space="0" w:color="auto"/>
            </w:tcBorders>
          </w:tcPr>
          <w:p w:rsidR="00A404A0" w:rsidRPr="00A06507" w:rsidRDefault="00A404A0" w:rsidP="00897BD0">
            <w:pPr>
              <w:rPr>
                <w:rFonts w:ascii="Arial" w:hAnsi="Arial"/>
                <w:b/>
                <w:lang w:val="sl-SI"/>
              </w:rPr>
            </w:pPr>
          </w:p>
        </w:tc>
        <w:tc>
          <w:tcPr>
            <w:tcW w:w="2552" w:type="dxa"/>
            <w:tcBorders>
              <w:top w:val="single" w:sz="12" w:space="0" w:color="auto"/>
              <w:left w:val="single" w:sz="12" w:space="0" w:color="auto"/>
              <w:bottom w:val="single" w:sz="12" w:space="0" w:color="auto"/>
              <w:right w:val="single" w:sz="12" w:space="0" w:color="auto"/>
            </w:tcBorders>
          </w:tcPr>
          <w:p w:rsidR="00A404A0" w:rsidRPr="00A44AD6" w:rsidRDefault="00A404A0" w:rsidP="00897BD0">
            <w:pPr>
              <w:pStyle w:val="Naslov3"/>
              <w:rPr>
                <w:sz w:val="20"/>
                <w:lang w:val="sl-SI"/>
              </w:rPr>
            </w:pPr>
            <w:r w:rsidRPr="00A44AD6">
              <w:rPr>
                <w:sz w:val="20"/>
                <w:lang w:val="sl-SI"/>
              </w:rPr>
              <w:t>DELOVNO MESTO</w:t>
            </w:r>
          </w:p>
        </w:tc>
        <w:tc>
          <w:tcPr>
            <w:tcW w:w="1275" w:type="dxa"/>
            <w:tcBorders>
              <w:top w:val="single" w:sz="12" w:space="0" w:color="auto"/>
              <w:left w:val="single" w:sz="12" w:space="0" w:color="auto"/>
              <w:bottom w:val="single" w:sz="12" w:space="0" w:color="auto"/>
              <w:right w:val="single" w:sz="12" w:space="0" w:color="auto"/>
            </w:tcBorders>
          </w:tcPr>
          <w:p w:rsidR="00A404A0" w:rsidRPr="00A06507" w:rsidRDefault="00A404A0" w:rsidP="00897BD0">
            <w:pPr>
              <w:rPr>
                <w:rFonts w:ascii="Arial" w:hAnsi="Arial"/>
                <w:b/>
                <w:lang w:val="sl-SI"/>
              </w:rPr>
            </w:pPr>
            <w:r w:rsidRPr="00A06507">
              <w:rPr>
                <w:rFonts w:ascii="Arial" w:hAnsi="Arial"/>
                <w:b/>
                <w:lang w:val="sl-SI"/>
              </w:rPr>
              <w:t>DATUM</w:t>
            </w:r>
          </w:p>
        </w:tc>
        <w:tc>
          <w:tcPr>
            <w:tcW w:w="160" w:type="dxa"/>
            <w:tcBorders>
              <w:top w:val="single" w:sz="12" w:space="0" w:color="auto"/>
              <w:left w:val="single" w:sz="12" w:space="0" w:color="auto"/>
              <w:bottom w:val="single" w:sz="12" w:space="0" w:color="auto"/>
              <w:right w:val="single" w:sz="12" w:space="0" w:color="auto"/>
            </w:tcBorders>
          </w:tcPr>
          <w:p w:rsidR="00A404A0" w:rsidRPr="00A06507" w:rsidRDefault="00A404A0" w:rsidP="00897BD0">
            <w:pPr>
              <w:pStyle w:val="Naslov3"/>
              <w:rPr>
                <w:sz w:val="20"/>
              </w:rPr>
            </w:pPr>
          </w:p>
        </w:tc>
        <w:tc>
          <w:tcPr>
            <w:tcW w:w="2391" w:type="dxa"/>
            <w:tcBorders>
              <w:top w:val="single" w:sz="12" w:space="0" w:color="auto"/>
              <w:left w:val="single" w:sz="12" w:space="0" w:color="auto"/>
              <w:bottom w:val="single" w:sz="12" w:space="0" w:color="auto"/>
              <w:right w:val="single" w:sz="12" w:space="0" w:color="auto"/>
            </w:tcBorders>
          </w:tcPr>
          <w:p w:rsidR="00A404A0" w:rsidRPr="00A06507" w:rsidRDefault="00A404A0" w:rsidP="00897BD0">
            <w:pPr>
              <w:pStyle w:val="Naslov3"/>
              <w:rPr>
                <w:sz w:val="20"/>
              </w:rPr>
            </w:pPr>
            <w:r w:rsidRPr="00A06507">
              <w:rPr>
                <w:sz w:val="20"/>
              </w:rPr>
              <w:t>PODPIS</w:t>
            </w:r>
          </w:p>
        </w:tc>
      </w:tr>
      <w:tr w:rsidR="00A404A0" w:rsidRPr="00A06507">
        <w:tblPrEx>
          <w:tblCellMar>
            <w:top w:w="0" w:type="dxa"/>
            <w:bottom w:w="0" w:type="dxa"/>
          </w:tblCellMar>
        </w:tblPrEx>
        <w:tc>
          <w:tcPr>
            <w:tcW w:w="567" w:type="dxa"/>
            <w:tcBorders>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r w:rsidR="00A404A0" w:rsidRPr="00A06507">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3668"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552"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275"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160" w:type="dxa"/>
            <w:tcBorders>
              <w:top w:val="single" w:sz="6" w:space="0" w:color="auto"/>
              <w:left w:val="single" w:sz="6" w:space="0" w:color="auto"/>
              <w:bottom w:val="single" w:sz="6" w:space="0" w:color="auto"/>
              <w:right w:val="single" w:sz="6" w:space="0" w:color="auto"/>
            </w:tcBorders>
          </w:tcPr>
          <w:p w:rsidR="00A404A0" w:rsidRPr="00A06507" w:rsidRDefault="00A404A0" w:rsidP="00897BD0">
            <w:pPr>
              <w:ind w:left="-851" w:right="-851"/>
              <w:rPr>
                <w:rFonts w:ascii="Arial" w:hAnsi="Arial"/>
                <w:sz w:val="32"/>
                <w:lang w:val="sl-SI"/>
              </w:rPr>
            </w:pPr>
          </w:p>
        </w:tc>
        <w:tc>
          <w:tcPr>
            <w:tcW w:w="2391" w:type="dxa"/>
            <w:tcBorders>
              <w:top w:val="single" w:sz="6" w:space="0" w:color="auto"/>
              <w:left w:val="single" w:sz="6" w:space="0" w:color="auto"/>
              <w:bottom w:val="single" w:sz="6" w:space="0" w:color="auto"/>
              <w:right w:val="single" w:sz="12" w:space="0" w:color="auto"/>
            </w:tcBorders>
          </w:tcPr>
          <w:p w:rsidR="00A404A0" w:rsidRPr="00A06507" w:rsidRDefault="00A404A0" w:rsidP="00897BD0">
            <w:pPr>
              <w:ind w:left="-851" w:right="-851"/>
              <w:rPr>
                <w:rFonts w:ascii="Arial" w:hAnsi="Arial"/>
                <w:sz w:val="32"/>
                <w:lang w:val="sl-SI"/>
              </w:rPr>
            </w:pPr>
          </w:p>
        </w:tc>
      </w:tr>
    </w:tbl>
    <w:p w:rsidR="00CE5DA5" w:rsidRPr="00A06507" w:rsidRDefault="00CE5DA5">
      <w:pPr>
        <w:jc w:val="both"/>
        <w:rPr>
          <w:sz w:val="24"/>
          <w:lang w:val="sl-SI"/>
        </w:rPr>
        <w:sectPr w:rsidR="00CE5DA5" w:rsidRPr="00A06507">
          <w:headerReference w:type="default" r:id="rId7"/>
          <w:footerReference w:type="even" r:id="rId8"/>
          <w:pgSz w:w="11906" w:h="16838" w:code="9"/>
          <w:pgMar w:top="1418" w:right="1418" w:bottom="1418" w:left="1418" w:header="709" w:footer="709" w:gutter="0"/>
          <w:cols w:space="708"/>
        </w:sectPr>
      </w:pPr>
    </w:p>
    <w:p w:rsidR="004A0DA6" w:rsidRPr="004A0DA6" w:rsidRDefault="004A0DA6" w:rsidP="004A0DA6">
      <w:pPr>
        <w:pBdr>
          <w:top w:val="single" w:sz="6" w:space="1" w:color="auto"/>
          <w:left w:val="single" w:sz="6" w:space="1" w:color="auto"/>
          <w:bottom w:val="single" w:sz="6" w:space="1" w:color="auto"/>
          <w:right w:val="single" w:sz="6" w:space="1" w:color="auto"/>
        </w:pBdr>
        <w:shd w:val="clear" w:color="auto" w:fill="D9D9D9"/>
        <w:jc w:val="center"/>
        <w:rPr>
          <w:b/>
          <w:sz w:val="28"/>
          <w:lang w:val="sl-SI"/>
        </w:rPr>
      </w:pPr>
      <w:r w:rsidRPr="004A0DA6">
        <w:rPr>
          <w:b/>
          <w:sz w:val="28"/>
          <w:lang w:val="sl-SI"/>
        </w:rPr>
        <w:lastRenderedPageBreak/>
        <w:t>NAVODILA ZA POSAMEZNIKE – OSEBE, KI V OBJEKTU OBČASNO OPRAVLJAJO STORITVENE ALI DRUGE DEJAVNOSTI, KI LAHKO POVZROČIJO POŽAR</w:t>
      </w:r>
    </w:p>
    <w:p w:rsidR="004A0DA6" w:rsidRPr="004A0DA6" w:rsidRDefault="004A0DA6" w:rsidP="004A0DA6">
      <w:pPr>
        <w:jc w:val="center"/>
        <w:rPr>
          <w:b/>
          <w:sz w:val="24"/>
          <w:lang w:val="sl-SI"/>
        </w:rPr>
      </w:pPr>
    </w:p>
    <w:p w:rsidR="004A0DA6" w:rsidRPr="004A0DA6" w:rsidRDefault="004A0DA6" w:rsidP="00775C38">
      <w:pPr>
        <w:numPr>
          <w:ilvl w:val="0"/>
          <w:numId w:val="20"/>
        </w:numPr>
        <w:pBdr>
          <w:top w:val="single" w:sz="6" w:space="1" w:color="auto"/>
          <w:left w:val="single" w:sz="6" w:space="1" w:color="auto"/>
          <w:bottom w:val="single" w:sz="6" w:space="1" w:color="auto"/>
          <w:right w:val="single" w:sz="6" w:space="1" w:color="auto"/>
        </w:pBdr>
        <w:overflowPunct w:val="0"/>
        <w:autoSpaceDE w:val="0"/>
        <w:autoSpaceDN w:val="0"/>
        <w:adjustRightInd w:val="0"/>
        <w:jc w:val="both"/>
        <w:textAlignment w:val="baseline"/>
        <w:rPr>
          <w:b/>
          <w:sz w:val="24"/>
          <w:lang w:val="sl-SI"/>
        </w:rPr>
      </w:pPr>
      <w:r w:rsidRPr="004A0DA6">
        <w:rPr>
          <w:b/>
          <w:sz w:val="24"/>
          <w:lang w:val="sl-SI"/>
        </w:rPr>
        <w:t>Organizacija varstva pred požarom</w:t>
      </w:r>
    </w:p>
    <w:p w:rsidR="004A0DA6" w:rsidRPr="004A0DA6" w:rsidRDefault="004A0DA6" w:rsidP="004A0DA6">
      <w:pPr>
        <w:jc w:val="both"/>
        <w:rPr>
          <w:sz w:val="24"/>
          <w:lang w:val="sl-SI"/>
        </w:rPr>
      </w:pPr>
      <w:r w:rsidRPr="004A0DA6">
        <w:rPr>
          <w:sz w:val="24"/>
          <w:lang w:val="sl-SI"/>
        </w:rPr>
        <w:t>Osebe, ki v objektu občasno opravljajo storitvene ali druge dejavnosti, ki lahko povzročijo požar, so dolžni, da s svojim ravnanjem nenehno skrbijo, da do požara ne pride, o vsaki nepravilnosti, ki ogroža življenje in zdravje ali premoženje obvestijo tajništvo ustanove, direktorja ustanove ali pooblaščeno osebo.</w:t>
      </w:r>
    </w:p>
    <w:p w:rsidR="004A0DA6" w:rsidRPr="004A0DA6" w:rsidRDefault="004A0DA6" w:rsidP="004A0DA6">
      <w:pPr>
        <w:jc w:val="both"/>
        <w:rPr>
          <w:sz w:val="24"/>
          <w:lang w:val="sl-SI"/>
        </w:rPr>
      </w:pPr>
      <w:r w:rsidRPr="004A0DA6">
        <w:rPr>
          <w:sz w:val="24"/>
          <w:lang w:val="sl-SI"/>
        </w:rPr>
        <w:t>Osebe, ki v objektu občasno opravljajo storitvene ali druge dejavnosti, ki lahko povzročijo požar, so odgovorni v primeru kršitev požarnovarnostnih pravil.</w:t>
      </w:r>
    </w:p>
    <w:p w:rsidR="004A0DA6" w:rsidRPr="004A0DA6" w:rsidRDefault="004A0DA6" w:rsidP="004A0DA6">
      <w:pPr>
        <w:jc w:val="both"/>
        <w:rPr>
          <w:b/>
          <w:sz w:val="24"/>
          <w:lang w:val="sl-SI"/>
        </w:rPr>
      </w:pPr>
      <w:r w:rsidRPr="004A0DA6">
        <w:rPr>
          <w:b/>
          <w:sz w:val="24"/>
          <w:lang w:val="sl-SI"/>
        </w:rPr>
        <w:t>Osebe, ki v objektu občasno opravljajo storitvene ali druge dejavnosti, ki lahko povzročijo požar, morajo dobiti svoj izvod navodil za posameznike.</w:t>
      </w:r>
    </w:p>
    <w:p w:rsidR="004A0DA6" w:rsidRPr="004A0DA6" w:rsidRDefault="004A0DA6" w:rsidP="004A0DA6">
      <w:pPr>
        <w:jc w:val="center"/>
        <w:rPr>
          <w:sz w:val="24"/>
          <w:lang w:val="sl-SI"/>
        </w:rPr>
      </w:pPr>
    </w:p>
    <w:p w:rsidR="004A0DA6" w:rsidRPr="004A0DA6" w:rsidRDefault="004A0DA6" w:rsidP="00775C38">
      <w:pPr>
        <w:numPr>
          <w:ilvl w:val="0"/>
          <w:numId w:val="20"/>
        </w:numPr>
        <w:pBdr>
          <w:top w:val="single" w:sz="6" w:space="1" w:color="auto"/>
          <w:left w:val="single" w:sz="6" w:space="1" w:color="auto"/>
          <w:bottom w:val="single" w:sz="6" w:space="1" w:color="auto"/>
          <w:right w:val="single" w:sz="6" w:space="1" w:color="auto"/>
        </w:pBdr>
        <w:overflowPunct w:val="0"/>
        <w:autoSpaceDE w:val="0"/>
        <w:autoSpaceDN w:val="0"/>
        <w:adjustRightInd w:val="0"/>
        <w:jc w:val="both"/>
        <w:textAlignment w:val="baseline"/>
        <w:rPr>
          <w:b/>
          <w:sz w:val="24"/>
          <w:lang w:val="sl-SI"/>
        </w:rPr>
      </w:pPr>
      <w:r w:rsidRPr="004A0DA6">
        <w:rPr>
          <w:b/>
          <w:sz w:val="24"/>
          <w:lang w:val="sl-SI"/>
        </w:rPr>
        <w:t>Preventivni ukrepi varstva pred požarom</w:t>
      </w:r>
    </w:p>
    <w:p w:rsidR="004A0DA6" w:rsidRPr="004A0DA6" w:rsidRDefault="004A0DA6" w:rsidP="004A0DA6">
      <w:pPr>
        <w:jc w:val="both"/>
        <w:rPr>
          <w:sz w:val="24"/>
          <w:lang w:val="sl-SI"/>
        </w:rPr>
      </w:pPr>
      <w:r w:rsidRPr="004A0DA6">
        <w:rPr>
          <w:b/>
          <w:sz w:val="24"/>
          <w:lang w:val="sl-SI"/>
        </w:rPr>
        <w:t xml:space="preserve">V prostorih ustanove je kajenje prepovedano. Če se v objektih opravljajo požarno nevarna vzdrževalna dela (varjenje, rezanje, uporaba orodij, ki iskrijo ipd.) je izvajalec del dolžan zagotoviti požarno stražo. Za požarno stražo se smatra </w:t>
      </w:r>
      <w:r w:rsidR="00446F3A">
        <w:rPr>
          <w:b/>
          <w:sz w:val="24"/>
          <w:lang w:val="sl-SI"/>
        </w:rPr>
        <w:t xml:space="preserve">gasilec oz. </w:t>
      </w:r>
      <w:r w:rsidRPr="004A0DA6">
        <w:rPr>
          <w:b/>
          <w:sz w:val="24"/>
          <w:lang w:val="sl-SI"/>
        </w:rPr>
        <w:t>prisotnost osebe, ki je usposobljena za gašenje z pripravljenimi gasilnimi sredstvi, med delom in po njem toliko časa, dokler obstaja potencialna nevarnost za vžig prisotnih gorljivih snovi.</w:t>
      </w:r>
    </w:p>
    <w:p w:rsidR="004A0DA6" w:rsidRPr="004A0DA6" w:rsidRDefault="004A0DA6" w:rsidP="004A0DA6">
      <w:pPr>
        <w:jc w:val="both"/>
        <w:rPr>
          <w:b/>
          <w:sz w:val="24"/>
          <w:lang w:val="sl-SI"/>
        </w:rPr>
      </w:pPr>
      <w:r w:rsidRPr="004A0DA6">
        <w:rPr>
          <w:b/>
          <w:sz w:val="24"/>
          <w:lang w:val="sl-SI"/>
        </w:rPr>
        <w:t>Vsa gasilna oprema mora biti brezhibna, zato naj se jo osebe, ki v objektu občasno opravljajo storitvene ali druge dejavnosti, ki lahko povzročijo požar, ne dotikajo ali poškodujejo. Uporaba v primeru, ko ni nevarnosti, je kazniva!</w:t>
      </w:r>
    </w:p>
    <w:p w:rsidR="004A0DA6" w:rsidRPr="004A0DA6" w:rsidRDefault="004A0DA6" w:rsidP="004A0DA6">
      <w:pPr>
        <w:jc w:val="both"/>
        <w:rPr>
          <w:sz w:val="24"/>
          <w:lang w:val="sl-SI"/>
        </w:rPr>
      </w:pPr>
      <w:r w:rsidRPr="004A0DA6">
        <w:rPr>
          <w:sz w:val="24"/>
          <w:lang w:val="sl-SI"/>
        </w:rPr>
        <w:t>Hodniki in stopnišča ter izhodi na prosto morajo biti kot evakuacijske poti vedno prehodni, prosti in dosegljivi in označeni z zelenimi evakuacijskimi oznakami. Oprema, naprave in druga sredstva pred požarom morajo biti vedno prosta in dosegljiva.</w:t>
      </w:r>
    </w:p>
    <w:p w:rsidR="004A0DA6" w:rsidRPr="004A0DA6" w:rsidRDefault="004A0DA6" w:rsidP="004A0DA6">
      <w:pPr>
        <w:jc w:val="both"/>
        <w:rPr>
          <w:sz w:val="24"/>
          <w:lang w:val="sl-SI"/>
        </w:rPr>
      </w:pPr>
      <w:r w:rsidRPr="004A0DA6">
        <w:rPr>
          <w:sz w:val="24"/>
          <w:lang w:val="sl-SI"/>
        </w:rPr>
        <w:t>Dostopne poti in površine za gasilsko intervencijo ob objektih ustanove morajo biti ustrezno označene, vedno proste in urejene po predpisih. Parkiranje na teh poteh je kaznivo!</w:t>
      </w:r>
    </w:p>
    <w:p w:rsidR="004A0DA6" w:rsidRPr="004A0DA6" w:rsidRDefault="004A0DA6" w:rsidP="004A0DA6">
      <w:pPr>
        <w:jc w:val="both"/>
        <w:rPr>
          <w:sz w:val="24"/>
          <w:lang w:val="sl-SI"/>
        </w:rPr>
      </w:pPr>
    </w:p>
    <w:p w:rsidR="004A0DA6" w:rsidRPr="004A0DA6" w:rsidRDefault="004A0DA6" w:rsidP="00775C38">
      <w:pPr>
        <w:numPr>
          <w:ilvl w:val="0"/>
          <w:numId w:val="20"/>
        </w:numPr>
        <w:pBdr>
          <w:top w:val="single" w:sz="6" w:space="1" w:color="auto"/>
          <w:left w:val="single" w:sz="6" w:space="1" w:color="auto"/>
          <w:bottom w:val="single" w:sz="6" w:space="1" w:color="auto"/>
          <w:right w:val="single" w:sz="6" w:space="1" w:color="auto"/>
        </w:pBdr>
        <w:overflowPunct w:val="0"/>
        <w:autoSpaceDE w:val="0"/>
        <w:autoSpaceDN w:val="0"/>
        <w:adjustRightInd w:val="0"/>
        <w:jc w:val="both"/>
        <w:textAlignment w:val="baseline"/>
        <w:rPr>
          <w:b/>
          <w:sz w:val="24"/>
          <w:lang w:val="sl-SI"/>
        </w:rPr>
      </w:pPr>
      <w:r w:rsidRPr="004A0DA6">
        <w:rPr>
          <w:b/>
          <w:sz w:val="24"/>
          <w:lang w:val="sl-SI"/>
        </w:rPr>
        <w:t>Postopki in naloge v primeru požara</w:t>
      </w:r>
    </w:p>
    <w:p w:rsidR="004A0DA6" w:rsidRPr="004A0DA6" w:rsidRDefault="004A0DA6" w:rsidP="004A0DA6">
      <w:pPr>
        <w:jc w:val="both"/>
        <w:rPr>
          <w:sz w:val="24"/>
          <w:lang w:val="sl-SI"/>
        </w:rPr>
      </w:pPr>
      <w:r w:rsidRPr="004A0DA6">
        <w:rPr>
          <w:sz w:val="24"/>
          <w:lang w:val="sl-SI"/>
        </w:rPr>
        <w:t>Kdor opazi požar, mora nevarnost odstraniti oziroma požar pogasiti, če to lahko stori brez nevarnosti zase in za druge. Če sam tega ne more storiti, mora takoj obvestiti upravo ustanove, ta pa z internimi sredstvi obveščanja ostale osebe v objektu in center za obveščanje.</w:t>
      </w:r>
    </w:p>
    <w:p w:rsidR="004A0DA6" w:rsidRPr="004A0DA6" w:rsidRDefault="004A0DA6" w:rsidP="004A0DA6">
      <w:pPr>
        <w:jc w:val="both"/>
        <w:rPr>
          <w:sz w:val="24"/>
          <w:lang w:val="sl-SI"/>
        </w:rPr>
      </w:pPr>
      <w:r w:rsidRPr="004A0DA6">
        <w:rPr>
          <w:sz w:val="24"/>
          <w:lang w:val="sl-SI"/>
        </w:rPr>
        <w:t>Obvestilo o požaru mora vsebovati točne podatke o lokaciji objekta v katerem je nastal požar, o velikosti požara in materialu, ki ga je zajel požar, podatke o prijavitelju požara in podatke o ogroženosti človeških življenj.</w:t>
      </w:r>
    </w:p>
    <w:p w:rsidR="004A0DA6" w:rsidRPr="004A0DA6" w:rsidRDefault="004A0DA6" w:rsidP="004A0DA6">
      <w:pPr>
        <w:jc w:val="both"/>
        <w:rPr>
          <w:sz w:val="24"/>
          <w:lang w:val="sl-SI"/>
        </w:rPr>
      </w:pPr>
      <w:r w:rsidRPr="004A0DA6">
        <w:rPr>
          <w:sz w:val="24"/>
          <w:lang w:val="sl-SI"/>
        </w:rPr>
        <w:t>V primeru evakuacije iz prostorov se morate držati navodil zaposlenih, ki so pristojni za izvedbo in vodenje evakuacije. Ta poteka po načrtu za evakuacijo, oziroma po drugih poteh, če so označene neprehodne. Vrata in okna objekta naj bodo zaprta vendar ne zaklenjena.</w:t>
      </w:r>
    </w:p>
    <w:p w:rsidR="004A0DA6" w:rsidRPr="004A0DA6" w:rsidRDefault="004A0DA6" w:rsidP="004A0DA6">
      <w:pPr>
        <w:rPr>
          <w:b/>
          <w:sz w:val="24"/>
          <w:lang w:val="sl-SI"/>
        </w:rPr>
      </w:pPr>
    </w:p>
    <w:p w:rsidR="004A0DA6" w:rsidRPr="004A0DA6" w:rsidRDefault="004A0DA6" w:rsidP="00775C38">
      <w:pPr>
        <w:numPr>
          <w:ilvl w:val="0"/>
          <w:numId w:val="20"/>
        </w:numPr>
        <w:pBdr>
          <w:top w:val="single" w:sz="6" w:space="1" w:color="auto"/>
          <w:left w:val="single" w:sz="6" w:space="1" w:color="auto"/>
          <w:bottom w:val="single" w:sz="6" w:space="1" w:color="auto"/>
          <w:right w:val="single" w:sz="6" w:space="1" w:color="auto"/>
        </w:pBdr>
        <w:overflowPunct w:val="0"/>
        <w:autoSpaceDE w:val="0"/>
        <w:autoSpaceDN w:val="0"/>
        <w:adjustRightInd w:val="0"/>
        <w:jc w:val="both"/>
        <w:textAlignment w:val="baseline"/>
        <w:rPr>
          <w:b/>
          <w:sz w:val="24"/>
          <w:lang w:val="sl-SI"/>
        </w:rPr>
      </w:pPr>
      <w:r w:rsidRPr="004A0DA6">
        <w:rPr>
          <w:b/>
          <w:sz w:val="24"/>
          <w:lang w:val="sl-SI"/>
        </w:rPr>
        <w:t>Postopki in naloge po požaru</w:t>
      </w:r>
    </w:p>
    <w:p w:rsidR="004A0DA6" w:rsidRPr="004A0DA6" w:rsidRDefault="004A0DA6" w:rsidP="004A0DA6">
      <w:pPr>
        <w:rPr>
          <w:sz w:val="24"/>
          <w:lang w:val="sl-SI"/>
        </w:rPr>
      </w:pPr>
      <w:r w:rsidRPr="004A0DA6">
        <w:rPr>
          <w:sz w:val="24"/>
          <w:lang w:val="sl-SI"/>
        </w:rPr>
        <w:t>Potrebno je preveriti število evakuiranih oseb, poročati vodji evakuacije, če smo kje v objektu opazili še ostale osebe, ki se niso evakuirale, dobiti izjave o požaru oziroma začetku požara, izjave o poteku evakuacije, o materialni škodi na osebnih stvareh in obveščati upravo.</w:t>
      </w:r>
    </w:p>
    <w:p w:rsidR="004A0DA6" w:rsidRPr="004A0DA6" w:rsidRDefault="004A0DA6" w:rsidP="004A0DA6">
      <w:pPr>
        <w:rPr>
          <w:sz w:val="24"/>
          <w:lang w:val="sl-SI"/>
        </w:rPr>
      </w:pPr>
    </w:p>
    <w:p w:rsidR="004A0DA6" w:rsidRPr="004A0DA6" w:rsidRDefault="004A0DA6" w:rsidP="004A0DA6">
      <w:pPr>
        <w:rPr>
          <w:b/>
          <w:sz w:val="24"/>
          <w:szCs w:val="24"/>
          <w:lang w:val="sl-SI"/>
        </w:rPr>
      </w:pPr>
      <w:r w:rsidRPr="004A0DA6">
        <w:rPr>
          <w:b/>
          <w:sz w:val="24"/>
          <w:szCs w:val="24"/>
          <w:lang w:val="sl-SI"/>
        </w:rPr>
        <w:t>IZVAJALEC:_____________________________________</w:t>
      </w:r>
    </w:p>
    <w:p w:rsidR="004A0DA6" w:rsidRPr="004A0DA6" w:rsidRDefault="004A0DA6" w:rsidP="004A0DA6">
      <w:pPr>
        <w:rPr>
          <w:b/>
          <w:sz w:val="24"/>
          <w:szCs w:val="24"/>
          <w:lang w:val="sl-SI"/>
        </w:rPr>
      </w:pPr>
      <w:r w:rsidRPr="004A0DA6">
        <w:rPr>
          <w:b/>
          <w:sz w:val="24"/>
          <w:szCs w:val="24"/>
          <w:lang w:val="sl-SI"/>
        </w:rPr>
        <w:t>IME IN PRIIMEK:________________________________</w:t>
      </w:r>
    </w:p>
    <w:p w:rsidR="004A0DA6" w:rsidRPr="004A0DA6" w:rsidRDefault="004A0DA6" w:rsidP="004A0DA6">
      <w:pPr>
        <w:rPr>
          <w:b/>
          <w:sz w:val="24"/>
          <w:szCs w:val="24"/>
          <w:lang w:val="sl-SI"/>
        </w:rPr>
      </w:pPr>
      <w:r w:rsidRPr="004A0DA6">
        <w:rPr>
          <w:b/>
          <w:sz w:val="24"/>
          <w:szCs w:val="24"/>
          <w:lang w:val="sl-SI"/>
        </w:rPr>
        <w:t>PODPIS IZVAJALCA:_____________________________ DATUM:_________________</w:t>
      </w:r>
    </w:p>
    <w:p w:rsidR="004A0DA6" w:rsidRPr="004A0DA6" w:rsidRDefault="004A0DA6" w:rsidP="004A0DA6">
      <w:pPr>
        <w:rPr>
          <w:b/>
          <w:sz w:val="24"/>
          <w:szCs w:val="24"/>
          <w:lang w:val="sl-SI"/>
        </w:rPr>
      </w:pPr>
      <w:r w:rsidRPr="004A0DA6">
        <w:rPr>
          <w:b/>
          <w:sz w:val="24"/>
          <w:szCs w:val="24"/>
          <w:lang w:val="sl-SI"/>
        </w:rPr>
        <w:t>(en izvod dobi izvajalec, enega obdrži ustanova)</w:t>
      </w:r>
    </w:p>
    <w:p w:rsidR="004A0DA6" w:rsidRDefault="004A0DA6" w:rsidP="004A0DA6">
      <w:pPr>
        <w:overflowPunct w:val="0"/>
        <w:autoSpaceDE w:val="0"/>
        <w:autoSpaceDN w:val="0"/>
        <w:adjustRightInd w:val="0"/>
        <w:ind w:left="-851" w:right="-851"/>
        <w:textAlignment w:val="baseline"/>
        <w:rPr>
          <w:rFonts w:ascii="Arial" w:hAnsi="Arial"/>
          <w:sz w:val="28"/>
          <w:lang w:val="sl-SI"/>
        </w:rPr>
      </w:pPr>
    </w:p>
    <w:p w:rsidR="004A0DA6" w:rsidRDefault="004A0DA6" w:rsidP="004A0DA6">
      <w:pPr>
        <w:overflowPunct w:val="0"/>
        <w:autoSpaceDE w:val="0"/>
        <w:autoSpaceDN w:val="0"/>
        <w:adjustRightInd w:val="0"/>
        <w:ind w:left="-851" w:right="-851"/>
        <w:textAlignment w:val="baseline"/>
        <w:rPr>
          <w:rFonts w:ascii="Arial" w:hAnsi="Arial"/>
          <w:sz w:val="28"/>
          <w:lang w:val="sl-SI"/>
        </w:rPr>
      </w:pPr>
    </w:p>
    <w:p w:rsidR="004A0DA6" w:rsidRPr="004A0DA6" w:rsidRDefault="004A0DA6" w:rsidP="004A0DA6">
      <w:pPr>
        <w:overflowPunct w:val="0"/>
        <w:autoSpaceDE w:val="0"/>
        <w:autoSpaceDN w:val="0"/>
        <w:adjustRightInd w:val="0"/>
        <w:ind w:left="-851" w:right="-851"/>
        <w:textAlignment w:val="baseline"/>
        <w:rPr>
          <w:rFonts w:ascii="Arial" w:hAnsi="Arial"/>
          <w:sz w:val="28"/>
          <w:lang w:val="sl-SI"/>
        </w:rPr>
      </w:pPr>
    </w:p>
    <w:p w:rsidR="00A404A0" w:rsidRPr="00A06507" w:rsidRDefault="00A404A0" w:rsidP="00A404A0">
      <w:pPr>
        <w:rPr>
          <w:b/>
          <w:bCs/>
          <w:sz w:val="28"/>
          <w:lang w:val="sl-SI"/>
        </w:rPr>
      </w:pPr>
      <w:r w:rsidRPr="00A06507">
        <w:rPr>
          <w:b/>
          <w:bCs/>
          <w:sz w:val="28"/>
          <w:lang w:val="sl-SI"/>
        </w:rPr>
        <w:t>BORŠTNAR &amp; CO., LJUBLJANA</w:t>
      </w:r>
    </w:p>
    <w:p w:rsidR="00A404A0" w:rsidRPr="00A06507" w:rsidRDefault="00A404A0" w:rsidP="00A404A0">
      <w:pPr>
        <w:rPr>
          <w:b/>
          <w:bCs/>
          <w:sz w:val="28"/>
          <w:lang w:val="sl-SI"/>
        </w:rPr>
      </w:pPr>
      <w:r w:rsidRPr="00A06507">
        <w:rPr>
          <w:b/>
          <w:bCs/>
          <w:sz w:val="28"/>
          <w:lang w:val="sl-SI"/>
        </w:rPr>
        <w:t>Podjetje za varnost pri delu</w:t>
      </w:r>
    </w:p>
    <w:p w:rsidR="00A404A0" w:rsidRPr="00A06507" w:rsidRDefault="00A404A0" w:rsidP="00A404A0">
      <w:pPr>
        <w:rPr>
          <w:lang w:val="sl-SI"/>
        </w:rPr>
      </w:pPr>
    </w:p>
    <w:p w:rsidR="00A404A0" w:rsidRPr="00A06507" w:rsidRDefault="00A404A0" w:rsidP="00A404A0">
      <w:pPr>
        <w:rPr>
          <w:lang w:val="sl-SI"/>
        </w:rPr>
      </w:pPr>
    </w:p>
    <w:p w:rsidR="00A404A0" w:rsidRPr="00A06507" w:rsidRDefault="00A404A0" w:rsidP="00A404A0">
      <w:pPr>
        <w:rPr>
          <w:lang w:val="sl-SI"/>
        </w:rPr>
      </w:pPr>
      <w:r w:rsidRPr="00A06507">
        <w:rPr>
          <w:lang w:val="sl-SI"/>
        </w:rPr>
        <w:t>Datum:_____________</w:t>
      </w:r>
      <w:r w:rsidRPr="00A06507">
        <w:rPr>
          <w:lang w:val="sl-SI"/>
        </w:rPr>
        <w:tab/>
      </w:r>
      <w:r w:rsidRPr="00A06507">
        <w:rPr>
          <w:lang w:val="sl-SI"/>
        </w:rPr>
        <w:tab/>
      </w:r>
      <w:r w:rsidRPr="00A06507">
        <w:rPr>
          <w:lang w:val="sl-SI"/>
        </w:rPr>
        <w:tab/>
      </w:r>
      <w:r w:rsidRPr="00A06507">
        <w:rPr>
          <w:lang w:val="sl-SI"/>
        </w:rPr>
        <w:tab/>
      </w:r>
      <w:r w:rsidRPr="00A06507">
        <w:rPr>
          <w:lang w:val="sl-SI"/>
        </w:rPr>
        <w:tab/>
      </w:r>
      <w:r w:rsidRPr="00A06507">
        <w:rPr>
          <w:lang w:val="sl-SI"/>
        </w:rPr>
        <w:tab/>
        <w:t xml:space="preserve">                Tekoča številka:_______</w:t>
      </w:r>
    </w:p>
    <w:p w:rsidR="00A404A0" w:rsidRPr="00A06507" w:rsidRDefault="00A404A0" w:rsidP="00A404A0">
      <w:pPr>
        <w:rPr>
          <w:lang w:val="sl-SI"/>
        </w:rPr>
      </w:pPr>
    </w:p>
    <w:p w:rsidR="00A404A0" w:rsidRPr="00A06507" w:rsidRDefault="00A404A0" w:rsidP="00A404A0">
      <w:pPr>
        <w:rPr>
          <w:lang w:val="sl-SI"/>
        </w:rPr>
      </w:pPr>
    </w:p>
    <w:p w:rsidR="00A404A0" w:rsidRPr="00A06507" w:rsidRDefault="00A404A0" w:rsidP="00A404A0">
      <w:pPr>
        <w:jc w:val="center"/>
        <w:rPr>
          <w:b/>
          <w:bCs/>
          <w:lang w:val="sl-SI"/>
        </w:rPr>
      </w:pPr>
      <w:r w:rsidRPr="00A06507">
        <w:rPr>
          <w:b/>
          <w:bCs/>
          <w:lang w:val="sl-SI"/>
        </w:rPr>
        <w:t>DOVOLJENJE ZA VROČA DELA</w:t>
      </w:r>
    </w:p>
    <w:p w:rsidR="00A404A0" w:rsidRPr="00A06507" w:rsidRDefault="00A404A0" w:rsidP="00A404A0">
      <w:pPr>
        <w:jc w:val="center"/>
        <w:rPr>
          <w:b/>
          <w:bCs/>
          <w:lang w:val="de-DE"/>
        </w:rPr>
      </w:pPr>
      <w:r w:rsidRPr="00A06507">
        <w:rPr>
          <w:b/>
          <w:bCs/>
          <w:lang w:val="de-DE"/>
        </w:rPr>
        <w:t>/varjenje, rezanje, brušenje in ostale uporabe odprtega ognja/</w:t>
      </w:r>
    </w:p>
    <w:p w:rsidR="00A404A0" w:rsidRPr="00A06507" w:rsidRDefault="00A404A0" w:rsidP="00A404A0">
      <w:pPr>
        <w:jc w:val="center"/>
        <w:rPr>
          <w:b/>
          <w:bCs/>
          <w:lang w:val="de-DE"/>
        </w:rPr>
      </w:pPr>
      <w:r w:rsidRPr="00A06507">
        <w:rPr>
          <w:b/>
          <w:bCs/>
          <w:lang w:val="de-DE"/>
        </w:rPr>
        <w:t>izven delavnice namenjene temu delu</w:t>
      </w:r>
    </w:p>
    <w:p w:rsidR="00A404A0" w:rsidRPr="00A06507" w:rsidRDefault="00A404A0" w:rsidP="00A404A0">
      <w:pPr>
        <w:rPr>
          <w:lang w:val="de-DE"/>
        </w:rPr>
      </w:pPr>
    </w:p>
    <w:p w:rsidR="00A404A0" w:rsidRPr="00A06507" w:rsidRDefault="00A404A0" w:rsidP="00A404A0">
      <w:pPr>
        <w:rPr>
          <w:sz w:val="22"/>
          <w:lang w:val="de-DE"/>
        </w:rPr>
      </w:pPr>
      <w:r w:rsidRPr="00A06507">
        <w:rPr>
          <w:sz w:val="22"/>
          <w:lang w:val="de-DE"/>
        </w:rPr>
        <w:t>Dovoljenje velja od____________ura:______________do_____________ura:__________________.</w:t>
      </w:r>
    </w:p>
    <w:p w:rsidR="00A404A0" w:rsidRPr="00A06507" w:rsidRDefault="00A404A0" w:rsidP="00A404A0">
      <w:pPr>
        <w:rPr>
          <w:sz w:val="22"/>
          <w:lang w:val="de-DE"/>
        </w:rPr>
      </w:pPr>
    </w:p>
    <w:p w:rsidR="00A404A0" w:rsidRPr="00A06507" w:rsidRDefault="00A404A0" w:rsidP="00A404A0">
      <w:pPr>
        <w:rPr>
          <w:sz w:val="22"/>
          <w:lang w:val="de-DE"/>
        </w:rPr>
      </w:pPr>
      <w:r w:rsidRPr="00A06507">
        <w:rPr>
          <w:sz w:val="22"/>
          <w:lang w:val="de-DE"/>
        </w:rPr>
        <w:t>Oseba, ki bo opravljala vroča dela oz. podjetje:____________________________________________</w:t>
      </w:r>
    </w:p>
    <w:p w:rsidR="00A404A0" w:rsidRPr="00A06507" w:rsidRDefault="00A404A0" w:rsidP="00A404A0">
      <w:pPr>
        <w:rPr>
          <w:sz w:val="22"/>
          <w:lang w:val="de-DE"/>
        </w:rPr>
      </w:pPr>
    </w:p>
    <w:p w:rsidR="00A404A0" w:rsidRPr="00A06507" w:rsidRDefault="00A404A0" w:rsidP="00A404A0">
      <w:pPr>
        <w:rPr>
          <w:sz w:val="22"/>
        </w:rPr>
      </w:pPr>
      <w:r w:rsidRPr="00A06507">
        <w:rPr>
          <w:sz w:val="22"/>
        </w:rPr>
        <w:t>Stavba oz. objekt____________________________________________________________________</w:t>
      </w:r>
    </w:p>
    <w:p w:rsidR="00A404A0" w:rsidRPr="00A06507" w:rsidRDefault="00A404A0" w:rsidP="00A404A0">
      <w:pPr>
        <w:rPr>
          <w:sz w:val="22"/>
        </w:rPr>
      </w:pPr>
    </w:p>
    <w:p w:rsidR="00A404A0" w:rsidRPr="00A06507" w:rsidRDefault="00A404A0" w:rsidP="00A404A0">
      <w:pPr>
        <w:rPr>
          <w:sz w:val="22"/>
        </w:rPr>
      </w:pPr>
      <w:r w:rsidRPr="00A06507">
        <w:rPr>
          <w:sz w:val="22"/>
        </w:rPr>
        <w:t>Oddelek (delavnica, prostor,…)_________________________________________________________</w:t>
      </w:r>
    </w:p>
    <w:p w:rsidR="00A404A0" w:rsidRPr="00A06507" w:rsidRDefault="00A404A0" w:rsidP="00A404A0">
      <w:pPr>
        <w:rPr>
          <w:sz w:val="22"/>
        </w:rPr>
      </w:pPr>
    </w:p>
    <w:p w:rsidR="00A404A0" w:rsidRPr="00A06507" w:rsidRDefault="00A404A0" w:rsidP="00A404A0">
      <w:pPr>
        <w:rPr>
          <w:sz w:val="22"/>
          <w:lang w:val="fr-FR"/>
        </w:rPr>
      </w:pPr>
      <w:r w:rsidRPr="00A06507">
        <w:rPr>
          <w:sz w:val="22"/>
          <w:lang w:val="fr-FR"/>
        </w:rPr>
        <w:t>Delovna naloga, ki jo je potrebno opraviti: ______________________________________________________________________________________________________________________________________________________________________________________________________________________________________________________</w:t>
      </w:r>
    </w:p>
    <w:p w:rsidR="00A404A0" w:rsidRPr="00A06507" w:rsidRDefault="00A404A0" w:rsidP="00A404A0">
      <w:pPr>
        <w:rPr>
          <w:sz w:val="22"/>
          <w:lang w:val="fr-FR"/>
        </w:rPr>
      </w:pPr>
    </w:p>
    <w:p w:rsidR="00A404A0" w:rsidRPr="00A06507" w:rsidRDefault="00A404A0" w:rsidP="00A404A0">
      <w:pPr>
        <w:rPr>
          <w:sz w:val="22"/>
          <w:lang w:val="fr-FR"/>
        </w:rPr>
      </w:pPr>
      <w:r w:rsidRPr="00A06507">
        <w:rPr>
          <w:sz w:val="22"/>
          <w:lang w:val="fr-FR"/>
        </w:rPr>
        <w:t>Posebni varnostni ukrepi:________________________________________________________________________________________________________________________________________________________________________________________________________________________________________________</w:t>
      </w:r>
    </w:p>
    <w:p w:rsidR="00A404A0" w:rsidRPr="00A06507" w:rsidRDefault="00A404A0" w:rsidP="00A404A0">
      <w:pPr>
        <w:rPr>
          <w:sz w:val="22"/>
          <w:lang w:val="fr-FR"/>
        </w:rPr>
      </w:pPr>
    </w:p>
    <w:p w:rsidR="00A404A0" w:rsidRPr="00A06507" w:rsidRDefault="00A404A0" w:rsidP="00A404A0">
      <w:pPr>
        <w:rPr>
          <w:sz w:val="22"/>
          <w:lang w:val="fr-FR"/>
        </w:rPr>
      </w:pPr>
      <w:r w:rsidRPr="00A06507">
        <w:rPr>
          <w:sz w:val="22"/>
          <w:lang w:val="fr-FR"/>
        </w:rPr>
        <w:t>Ali se zahteva prisotnost gasilcev:_______________________________________________________</w:t>
      </w:r>
    </w:p>
    <w:p w:rsidR="00A404A0" w:rsidRPr="00A06507" w:rsidRDefault="00A404A0" w:rsidP="00A404A0">
      <w:pPr>
        <w:rPr>
          <w:sz w:val="22"/>
          <w:lang w:val="fr-FR"/>
        </w:rPr>
      </w:pPr>
    </w:p>
    <w:p w:rsidR="00A404A0" w:rsidRPr="00A06507" w:rsidRDefault="00A404A0" w:rsidP="00A404A0">
      <w:pPr>
        <w:rPr>
          <w:sz w:val="22"/>
          <w:lang w:val="fr-FR"/>
        </w:rPr>
      </w:pPr>
      <w:r w:rsidRPr="00A06507">
        <w:rPr>
          <w:sz w:val="22"/>
          <w:lang w:val="fr-FR"/>
        </w:rPr>
        <w:t>Ali se zahteva požarna straža in ime osebe:_______________________________________________</w:t>
      </w:r>
    </w:p>
    <w:p w:rsidR="00A404A0" w:rsidRPr="00A06507" w:rsidRDefault="00A404A0" w:rsidP="00A404A0">
      <w:pPr>
        <w:rPr>
          <w:sz w:val="22"/>
          <w:lang w:val="fr-FR"/>
        </w:rPr>
      </w:pPr>
    </w:p>
    <w:p w:rsidR="00A404A0" w:rsidRPr="00A06507" w:rsidRDefault="00A404A0" w:rsidP="00A404A0">
      <w:pPr>
        <w:rPr>
          <w:sz w:val="22"/>
          <w:lang w:val="fr-FR"/>
        </w:rPr>
      </w:pPr>
      <w:r w:rsidRPr="00A06507">
        <w:rPr>
          <w:sz w:val="22"/>
          <w:lang w:val="fr-FR"/>
        </w:rPr>
        <w:t>Ali bo v bližini ročni gasilni aparat in kakšen:_____________________število RGA:______________</w:t>
      </w:r>
    </w:p>
    <w:p w:rsidR="00A404A0" w:rsidRPr="00A06507" w:rsidRDefault="00A404A0" w:rsidP="00A404A0">
      <w:pPr>
        <w:rPr>
          <w:sz w:val="22"/>
          <w:lang w:val="fr-FR"/>
        </w:rPr>
      </w:pPr>
    </w:p>
    <w:p w:rsidR="00A404A0" w:rsidRPr="00A06507" w:rsidRDefault="00A404A0" w:rsidP="00A404A0">
      <w:pPr>
        <w:rPr>
          <w:sz w:val="22"/>
          <w:lang w:val="fr-FR"/>
        </w:rPr>
      </w:pPr>
      <w:r w:rsidRPr="00A06507">
        <w:rPr>
          <w:sz w:val="22"/>
          <w:lang w:val="fr-FR"/>
        </w:rPr>
        <w:t>Kdo je zadolžen za namestitev RGA in nadzor nad požarno varnostjo pri neposrednem delu ter občasno po končanem delu:____________________________________________________________</w:t>
      </w:r>
    </w:p>
    <w:p w:rsidR="00A404A0" w:rsidRPr="00A06507" w:rsidRDefault="00A404A0" w:rsidP="00A404A0">
      <w:pPr>
        <w:rPr>
          <w:sz w:val="22"/>
          <w:lang w:val="fr-FR"/>
        </w:rPr>
      </w:pPr>
    </w:p>
    <w:p w:rsidR="00A404A0" w:rsidRPr="00A06507" w:rsidRDefault="00A404A0" w:rsidP="00A404A0">
      <w:pPr>
        <w:rPr>
          <w:sz w:val="22"/>
          <w:lang w:val="fr-FR"/>
        </w:rPr>
      </w:pPr>
      <w:r w:rsidRPr="00A06507">
        <w:rPr>
          <w:sz w:val="22"/>
          <w:lang w:val="fr-FR"/>
        </w:rPr>
        <w:t>Mesto na katerem se dovoljuje uporaba odprtega ognja je bilo pregledano, upoštevani pa so bili zahtevani varnostni ukrepi. Izvajalec del se mora držati tudi vseh pravil požarne varnosti navedene v Požarnem redu ustanove in ostalih zakonskih predpisov požarne varnosti. V kolikor izvajalec del ne podpiše dovoljenja za vroča dela in v kolikor se o vročih delih ne obvesti pooblaščeno podjetje za požarno varnost, ki skrbi za ustanovo, izvajalec sam prevzame vse odgovornosti in posledice.</w:t>
      </w:r>
    </w:p>
    <w:p w:rsidR="00A404A0" w:rsidRPr="00A06507" w:rsidRDefault="00A404A0" w:rsidP="00A404A0">
      <w:pPr>
        <w:rPr>
          <w:sz w:val="22"/>
          <w:lang w:val="fr-FR"/>
        </w:rPr>
      </w:pPr>
    </w:p>
    <w:p w:rsidR="00A404A0" w:rsidRPr="00A06507" w:rsidRDefault="00A404A0" w:rsidP="00A404A0">
      <w:pPr>
        <w:pStyle w:val="Telobesedila"/>
      </w:pPr>
      <w:r w:rsidRPr="00A06507">
        <w:t>Dovoljenje se izdaja v treh izvodih, enega obdrži tajništvo ustanove, enega varilec oz. oseba, ki opravlja vroča dela, enega pa se vrne našemu podjetju.</w:t>
      </w:r>
    </w:p>
    <w:p w:rsidR="00A404A0" w:rsidRPr="00A06507" w:rsidRDefault="00A404A0" w:rsidP="00A404A0">
      <w:pPr>
        <w:pStyle w:val="Telobesedila"/>
      </w:pPr>
    </w:p>
    <w:p w:rsidR="00A404A0" w:rsidRPr="00A06507" w:rsidRDefault="00A404A0" w:rsidP="00A404A0">
      <w:pPr>
        <w:pStyle w:val="Telobesedila"/>
      </w:pPr>
    </w:p>
    <w:p w:rsidR="00A404A0" w:rsidRPr="00A06507" w:rsidRDefault="00A404A0" w:rsidP="00A404A0">
      <w:pPr>
        <w:pStyle w:val="Telobesedila"/>
      </w:pPr>
      <w:r w:rsidRPr="00A06507">
        <w:t>Podpis izvajalca del:</w:t>
      </w:r>
      <w:r w:rsidRPr="00A06507">
        <w:tab/>
      </w:r>
      <w:r w:rsidRPr="00A06507">
        <w:tab/>
      </w:r>
      <w:r w:rsidRPr="00A06507">
        <w:tab/>
        <w:t xml:space="preserve">Podpis odgovorne </w:t>
      </w:r>
      <w:r w:rsidRPr="00A06507">
        <w:tab/>
      </w:r>
      <w:r w:rsidRPr="00A06507">
        <w:tab/>
        <w:t>Podpis pooblaščenega</w:t>
      </w:r>
    </w:p>
    <w:p w:rsidR="00A404A0" w:rsidRPr="00A06507" w:rsidRDefault="00A404A0" w:rsidP="00A404A0">
      <w:pPr>
        <w:pStyle w:val="Telobesedila"/>
        <w:ind w:left="2832" w:firstLine="708"/>
      </w:pPr>
      <w:r w:rsidRPr="00A06507">
        <w:t>osebe na ustanovi:</w:t>
      </w:r>
      <w:r w:rsidRPr="00A06507">
        <w:tab/>
      </w:r>
      <w:r w:rsidRPr="00A06507">
        <w:tab/>
        <w:t>inženirja za ustanovo:</w:t>
      </w:r>
    </w:p>
    <w:p w:rsidR="00A404A0" w:rsidRPr="00A06507" w:rsidRDefault="00A404A0" w:rsidP="00A404A0">
      <w:pPr>
        <w:pStyle w:val="Telobesedila"/>
      </w:pPr>
      <w:r w:rsidRPr="00A06507">
        <w:t xml:space="preserve">                                         </w:t>
      </w:r>
    </w:p>
    <w:p w:rsidR="00A404A0" w:rsidRPr="00A06507" w:rsidRDefault="00A404A0" w:rsidP="00A404A0">
      <w:pPr>
        <w:pStyle w:val="Telobesedila"/>
      </w:pPr>
      <w:r w:rsidRPr="00A06507">
        <w:t xml:space="preserve">                                            žig</w:t>
      </w:r>
      <w:r w:rsidRPr="00A06507">
        <w:tab/>
      </w:r>
      <w:r w:rsidRPr="00A06507">
        <w:tab/>
      </w:r>
      <w:r w:rsidRPr="00A06507">
        <w:tab/>
      </w:r>
      <w:r w:rsidRPr="00A06507">
        <w:tab/>
      </w:r>
      <w:r w:rsidRPr="00A06507">
        <w:tab/>
        <w:t>žig</w:t>
      </w:r>
    </w:p>
    <w:p w:rsidR="00A404A0" w:rsidRPr="00A06507" w:rsidRDefault="00A404A0" w:rsidP="00A404A0">
      <w:pPr>
        <w:rPr>
          <w:sz w:val="24"/>
          <w:lang w:val="sl-SI"/>
        </w:rPr>
      </w:pPr>
    </w:p>
    <w:p w:rsidR="00A404A0" w:rsidRPr="00A06507" w:rsidRDefault="00A404A0" w:rsidP="00A404A0">
      <w:pPr>
        <w:rPr>
          <w:sz w:val="24"/>
          <w:lang w:val="sl-SI"/>
        </w:rPr>
      </w:pPr>
    </w:p>
    <w:p w:rsidR="00A404A0" w:rsidRPr="00A06507" w:rsidRDefault="00A404A0" w:rsidP="00A404A0">
      <w:pPr>
        <w:rPr>
          <w:sz w:val="24"/>
          <w:lang w:val="sl-SI"/>
        </w:rPr>
      </w:pPr>
    </w:p>
    <w:p w:rsidR="00A404A0" w:rsidRPr="00A06507" w:rsidRDefault="00A404A0" w:rsidP="00A404A0">
      <w:pPr>
        <w:rPr>
          <w:sz w:val="24"/>
          <w:lang w:val="sl-SI"/>
        </w:rPr>
      </w:pPr>
    </w:p>
    <w:p w:rsidR="004A0DA6" w:rsidRPr="004A0DA6" w:rsidRDefault="004A0DA6" w:rsidP="004A0DA6">
      <w:pPr>
        <w:overflowPunct w:val="0"/>
        <w:autoSpaceDE w:val="0"/>
        <w:autoSpaceDN w:val="0"/>
        <w:adjustRightInd w:val="0"/>
        <w:textAlignment w:val="baseline"/>
        <w:rPr>
          <w:rFonts w:ascii="Arial" w:hAnsi="Arial" w:cs="Arial"/>
          <w:b/>
          <w:sz w:val="24"/>
          <w:lang w:val="sl-SI"/>
        </w:rPr>
      </w:pPr>
      <w:r w:rsidRPr="004A0DA6">
        <w:rPr>
          <w:rFonts w:ascii="Arial" w:hAnsi="Arial" w:cs="Arial"/>
          <w:b/>
          <w:sz w:val="24"/>
          <w:lang w:val="sl-SI"/>
        </w:rPr>
        <w:lastRenderedPageBreak/>
        <w:t>BORŠTNAR &amp; CO. LJUBLJANA</w:t>
      </w:r>
    </w:p>
    <w:p w:rsidR="004A0DA6" w:rsidRPr="004A0DA6" w:rsidRDefault="004A0DA6" w:rsidP="004A0DA6">
      <w:pPr>
        <w:overflowPunct w:val="0"/>
        <w:autoSpaceDE w:val="0"/>
        <w:autoSpaceDN w:val="0"/>
        <w:adjustRightInd w:val="0"/>
        <w:jc w:val="both"/>
        <w:textAlignment w:val="baseline"/>
        <w:rPr>
          <w:rFonts w:ascii="Arial" w:hAnsi="Arial" w:cs="Arial"/>
          <w:b/>
          <w:sz w:val="24"/>
          <w:lang w:val="sl-SI"/>
        </w:rPr>
      </w:pPr>
      <w:r w:rsidRPr="004A0DA6">
        <w:rPr>
          <w:rFonts w:ascii="Arial" w:hAnsi="Arial" w:cs="Arial"/>
          <w:b/>
          <w:sz w:val="24"/>
          <w:lang w:val="sl-SI"/>
        </w:rPr>
        <w:t>Stegne 27, 1000  LJUBLJANA</w:t>
      </w:r>
    </w:p>
    <w:p w:rsidR="004A0DA6" w:rsidRPr="004A0DA6" w:rsidRDefault="004A0DA6" w:rsidP="004A0DA6">
      <w:pPr>
        <w:overflowPunct w:val="0"/>
        <w:autoSpaceDE w:val="0"/>
        <w:autoSpaceDN w:val="0"/>
        <w:adjustRightInd w:val="0"/>
        <w:jc w:val="both"/>
        <w:textAlignment w:val="baseline"/>
        <w:rPr>
          <w:rFonts w:ascii="Arial" w:hAnsi="Arial" w:cs="Arial"/>
          <w:b/>
          <w:sz w:val="24"/>
          <w:lang w:val="sl-SI"/>
        </w:rPr>
      </w:pPr>
    </w:p>
    <w:p w:rsidR="004A0DA6" w:rsidRPr="004A0DA6" w:rsidRDefault="004A0DA6" w:rsidP="004A0DA6">
      <w:pPr>
        <w:overflowPunct w:val="0"/>
        <w:autoSpaceDE w:val="0"/>
        <w:autoSpaceDN w:val="0"/>
        <w:adjustRightInd w:val="0"/>
        <w:jc w:val="both"/>
        <w:textAlignment w:val="baseline"/>
        <w:rPr>
          <w:rFonts w:ascii="Arial" w:hAnsi="Arial" w:cs="Arial"/>
          <w:b/>
          <w:sz w:val="24"/>
          <w:lang w:val="sl-SI"/>
        </w:rPr>
      </w:pPr>
    </w:p>
    <w:p w:rsidR="004A0DA6" w:rsidRPr="004A0DA6" w:rsidRDefault="004A0DA6" w:rsidP="004A0DA6">
      <w:pPr>
        <w:overflowPunct w:val="0"/>
        <w:autoSpaceDE w:val="0"/>
        <w:autoSpaceDN w:val="0"/>
        <w:adjustRightInd w:val="0"/>
        <w:jc w:val="both"/>
        <w:textAlignment w:val="baseline"/>
        <w:rPr>
          <w:rFonts w:ascii="Arial" w:hAnsi="Arial" w:cs="Arial"/>
          <w:b/>
          <w:i/>
          <w:sz w:val="24"/>
          <w:lang w:val="sl-SI"/>
        </w:rPr>
      </w:pPr>
      <w:r w:rsidRPr="004A0DA6">
        <w:rPr>
          <w:rFonts w:ascii="Arial" w:hAnsi="Arial" w:cs="Arial"/>
          <w:b/>
          <w:sz w:val="24"/>
          <w:lang w:val="sl-SI"/>
        </w:rPr>
        <w:t>Ime programa:</w:t>
      </w:r>
    </w:p>
    <w:p w:rsidR="004A0DA6" w:rsidRPr="004A0DA6" w:rsidRDefault="004A0DA6" w:rsidP="004A0DA6">
      <w:pPr>
        <w:overflowPunct w:val="0"/>
        <w:autoSpaceDE w:val="0"/>
        <w:autoSpaceDN w:val="0"/>
        <w:adjustRightInd w:val="0"/>
        <w:jc w:val="both"/>
        <w:textAlignment w:val="baseline"/>
        <w:rPr>
          <w:rFonts w:ascii="Arial" w:hAnsi="Arial" w:cs="Arial"/>
          <w:b/>
          <w:color w:val="FF0000"/>
          <w:sz w:val="8"/>
          <w:szCs w:val="8"/>
          <w:lang w:val="sl-SI"/>
        </w:rPr>
      </w:pPr>
    </w:p>
    <w:p w:rsidR="004A0DA6" w:rsidRPr="004A0DA6" w:rsidRDefault="004A0DA6" w:rsidP="004A0DA6">
      <w:pPr>
        <w:overflowPunct w:val="0"/>
        <w:autoSpaceDE w:val="0"/>
        <w:autoSpaceDN w:val="0"/>
        <w:adjustRightInd w:val="0"/>
        <w:textAlignment w:val="baseline"/>
        <w:rPr>
          <w:rFonts w:ascii="Arial" w:hAnsi="Arial" w:cs="Arial"/>
          <w:b/>
          <w:color w:val="000080"/>
          <w:sz w:val="24"/>
          <w:u w:val="single"/>
          <w:lang w:val="sl-SI"/>
        </w:rPr>
      </w:pPr>
      <w:r w:rsidRPr="004A0DA6">
        <w:rPr>
          <w:rFonts w:ascii="Arial" w:hAnsi="Arial" w:cs="Arial"/>
          <w:b/>
          <w:color w:val="000080"/>
          <w:sz w:val="24"/>
          <w:u w:val="single"/>
          <w:lang w:val="sl-SI"/>
        </w:rPr>
        <w:t>PROGRAM USPOSABLJANJA ZAPOSLENIH NA PODROČJU VARSTVA PRED POŽAROM</w:t>
      </w:r>
      <w:r w:rsidRPr="004A0DA6">
        <w:rPr>
          <w:rFonts w:ascii="Arial" w:hAnsi="Arial" w:cs="Arial"/>
          <w:b/>
          <w:color w:val="000080"/>
          <w:sz w:val="24"/>
          <w:lang w:val="sl-SI"/>
        </w:rPr>
        <w:t xml:space="preserve"> (izdelan v skladu s Pravilnikom o usposabljanju in pooblastilih za izvajanje ukrepov varstva pred požarom, Ur. list RS št. 32/11 in 61/11).</w:t>
      </w:r>
    </w:p>
    <w:p w:rsidR="004A0DA6" w:rsidRPr="004A0DA6" w:rsidRDefault="004A0DA6" w:rsidP="004A0DA6">
      <w:pPr>
        <w:overflowPunct w:val="0"/>
        <w:autoSpaceDE w:val="0"/>
        <w:autoSpaceDN w:val="0"/>
        <w:adjustRightInd w:val="0"/>
        <w:jc w:val="both"/>
        <w:textAlignment w:val="baseline"/>
        <w:rPr>
          <w:rFonts w:ascii="Arial" w:hAnsi="Arial" w:cs="Arial"/>
          <w:sz w:val="16"/>
          <w:szCs w:val="16"/>
          <w:lang w:val="sl-SI"/>
        </w:rPr>
      </w:pPr>
    </w:p>
    <w:p w:rsidR="004A0DA6" w:rsidRPr="004A0DA6" w:rsidRDefault="004A0DA6" w:rsidP="004A0DA6">
      <w:pPr>
        <w:overflowPunct w:val="0"/>
        <w:autoSpaceDE w:val="0"/>
        <w:autoSpaceDN w:val="0"/>
        <w:adjustRightInd w:val="0"/>
        <w:jc w:val="both"/>
        <w:textAlignment w:val="baseline"/>
        <w:rPr>
          <w:rFonts w:ascii="Arial" w:hAnsi="Arial" w:cs="Arial"/>
          <w:sz w:val="16"/>
          <w:szCs w:val="16"/>
          <w:lang w:val="sl-SI"/>
        </w:rPr>
      </w:pPr>
    </w:p>
    <w:p w:rsidR="004A0DA6" w:rsidRPr="004A0DA6" w:rsidRDefault="004A0DA6" w:rsidP="004A0DA6">
      <w:pPr>
        <w:overflowPunct w:val="0"/>
        <w:autoSpaceDE w:val="0"/>
        <w:autoSpaceDN w:val="0"/>
        <w:adjustRightInd w:val="0"/>
        <w:jc w:val="both"/>
        <w:textAlignment w:val="baseline"/>
        <w:rPr>
          <w:rFonts w:ascii="Arial" w:hAnsi="Arial" w:cs="Arial"/>
          <w:i/>
          <w:lang w:val="sl-SI"/>
        </w:rPr>
      </w:pPr>
      <w:r w:rsidRPr="004A0DA6">
        <w:rPr>
          <w:rFonts w:ascii="Arial" w:hAnsi="Arial" w:cs="Arial"/>
          <w:b/>
          <w:i/>
          <w:lang w:val="sl-SI"/>
        </w:rPr>
        <w:t>Namen in cilj usposabljanja: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obravnavanje problematike požarne varnosti v medicinskih ustanovah</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predstavitev tehničnih in organizacijskih rešitev požarnega varstva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usposabljanje za izvajanje evakuacije</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predstavitev preventivnih in aktivnih vidikov požarnega varstva za posamezne ciljne skupine oziroma dejavnosti v ustanovi</w:t>
      </w:r>
    </w:p>
    <w:p w:rsidR="004A0DA6" w:rsidRPr="004A0DA6" w:rsidRDefault="004A0DA6" w:rsidP="004A0DA6">
      <w:pPr>
        <w:overflowPunct w:val="0"/>
        <w:autoSpaceDE w:val="0"/>
        <w:autoSpaceDN w:val="0"/>
        <w:adjustRightInd w:val="0"/>
        <w:jc w:val="both"/>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i/>
          <w:lang w:val="sl-SI"/>
        </w:rPr>
      </w:pPr>
      <w:r w:rsidRPr="004A0DA6">
        <w:rPr>
          <w:rFonts w:ascii="Arial" w:hAnsi="Arial" w:cs="Arial"/>
          <w:b/>
          <w:i/>
          <w:lang w:val="sl-SI"/>
        </w:rPr>
        <w:t>Učne oblike in metode, učna sredstva:</w:t>
      </w:r>
    </w:p>
    <w:p w:rsidR="004A0DA6" w:rsidRPr="004A0DA6" w:rsidRDefault="004A0DA6" w:rsidP="004A0DA6">
      <w:pPr>
        <w:overflowPunct w:val="0"/>
        <w:autoSpaceDE w:val="0"/>
        <w:autoSpaceDN w:val="0"/>
        <w:adjustRightInd w:val="0"/>
        <w:jc w:val="both"/>
        <w:textAlignment w:val="baseline"/>
        <w:rPr>
          <w:rFonts w:ascii="Arial" w:hAnsi="Arial" w:cs="Arial"/>
          <w:lang w:val="sl-SI"/>
        </w:rPr>
      </w:pPr>
      <w:r w:rsidRPr="004A0DA6">
        <w:rPr>
          <w:rFonts w:ascii="Arial" w:hAnsi="Arial" w:cs="Arial"/>
          <w:lang w:val="sl-SI"/>
        </w:rPr>
        <w:t>Metoda usposabljanja se izvede v obliki predavanja, razlage in prikazovanja. Učna sredstva pri usposabljanju so računalnik, projektor in platno.</w:t>
      </w:r>
    </w:p>
    <w:p w:rsidR="004A0DA6" w:rsidRPr="004A0DA6" w:rsidRDefault="004A0DA6" w:rsidP="004A0DA6">
      <w:pPr>
        <w:overflowPunct w:val="0"/>
        <w:autoSpaceDE w:val="0"/>
        <w:autoSpaceDN w:val="0"/>
        <w:adjustRightInd w:val="0"/>
        <w:jc w:val="both"/>
        <w:textAlignment w:val="baseline"/>
        <w:rPr>
          <w:rFonts w:ascii="Arial" w:hAnsi="Arial" w:cs="Arial"/>
          <w:b/>
          <w:i/>
          <w:lang w:val="sl-SI"/>
        </w:rPr>
      </w:pPr>
    </w:p>
    <w:p w:rsidR="004A0DA6" w:rsidRPr="004A0DA6" w:rsidRDefault="004A0DA6" w:rsidP="004A0DA6">
      <w:pPr>
        <w:overflowPunct w:val="0"/>
        <w:autoSpaceDE w:val="0"/>
        <w:autoSpaceDN w:val="0"/>
        <w:adjustRightInd w:val="0"/>
        <w:jc w:val="both"/>
        <w:textAlignment w:val="baseline"/>
        <w:rPr>
          <w:rFonts w:ascii="Arial" w:hAnsi="Arial" w:cs="Arial"/>
          <w:b/>
          <w:i/>
          <w:lang w:val="sl-SI"/>
        </w:rPr>
      </w:pPr>
      <w:r w:rsidRPr="004A0DA6">
        <w:rPr>
          <w:rFonts w:ascii="Arial" w:hAnsi="Arial" w:cs="Arial"/>
          <w:b/>
          <w:i/>
          <w:lang w:val="sl-SI"/>
        </w:rPr>
        <w:t>Udeleženci usposabljanja:</w:t>
      </w:r>
    </w:p>
    <w:p w:rsidR="004A0DA6" w:rsidRPr="004A0DA6" w:rsidRDefault="004A0DA6" w:rsidP="004A0DA6">
      <w:pPr>
        <w:overflowPunct w:val="0"/>
        <w:autoSpaceDE w:val="0"/>
        <w:autoSpaceDN w:val="0"/>
        <w:adjustRightInd w:val="0"/>
        <w:jc w:val="both"/>
        <w:textAlignment w:val="baseline"/>
        <w:rPr>
          <w:rFonts w:ascii="Arial" w:hAnsi="Arial" w:cs="Arial"/>
          <w:lang w:val="sl-SI"/>
        </w:rPr>
      </w:pPr>
      <w:r w:rsidRPr="004A0DA6">
        <w:rPr>
          <w:rFonts w:ascii="Arial" w:hAnsi="Arial" w:cs="Arial"/>
          <w:u w:val="single"/>
          <w:lang w:val="sl-SI"/>
        </w:rPr>
        <w:t>Vsi zaposleni v ustanovi</w:t>
      </w:r>
      <w:r w:rsidRPr="004A0DA6">
        <w:rPr>
          <w:rFonts w:ascii="Arial" w:hAnsi="Arial" w:cs="Arial"/>
          <w:lang w:val="sl-SI"/>
        </w:rPr>
        <w:t>, ki morajo biti usposobljeni v skladu s Pravilnikom o usposabljanju in pooblastilih za izvajanje ukrepov varstva pred požarom, (Ur. list RS št. 32/11 in 61/11).</w:t>
      </w:r>
    </w:p>
    <w:p w:rsidR="004A0DA6" w:rsidRPr="004A0DA6" w:rsidRDefault="004A0DA6" w:rsidP="004A0DA6">
      <w:pPr>
        <w:overflowPunct w:val="0"/>
        <w:autoSpaceDE w:val="0"/>
        <w:autoSpaceDN w:val="0"/>
        <w:adjustRightInd w:val="0"/>
        <w:jc w:val="both"/>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b/>
          <w:i/>
          <w:lang w:val="sl-SI"/>
        </w:rPr>
      </w:pPr>
      <w:r w:rsidRPr="004A0DA6">
        <w:rPr>
          <w:rFonts w:ascii="Arial" w:hAnsi="Arial" w:cs="Arial"/>
          <w:b/>
          <w:i/>
          <w:lang w:val="sl-SI"/>
        </w:rPr>
        <w:t>Vsebina usposabljanja – splošni del:</w:t>
      </w: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r w:rsidRPr="004A0DA6">
        <w:rPr>
          <w:rFonts w:ascii="Arial" w:hAnsi="Arial" w:cs="Arial"/>
          <w:i/>
          <w:u w:val="single"/>
          <w:lang w:val="sl-SI"/>
        </w:rPr>
        <w:t>Normativne, strokovne in druge podlage:</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zahteve zakonodaje za prostorsko načrtovanje in graditev medicinskih objektov: študija požarne varnosti, izkaz požarne varnosti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 xml:space="preserve">požarna varnost (novih in starejših) medicinskih objektov </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organizacijski ukrepi za zagotavljanje požarne varnosti: določitev požarnega reda - novosti, vodenje predpisanih evidenc, požarni in evakuacijski načrti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pravne zahteve za evakuacijo oseb iz objektov; zagotavljanje varnih evakuacijskih poti, pomen zgodnjega odkrivanja in javljanja požara.</w:t>
      </w: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r w:rsidRPr="004A0DA6">
        <w:rPr>
          <w:rFonts w:ascii="Arial" w:hAnsi="Arial" w:cs="Arial"/>
          <w:i/>
          <w:u w:val="single"/>
          <w:lang w:val="sl-SI"/>
        </w:rPr>
        <w:t>Osnove gorenja in gašenja: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fizikalne in kemične karakteristike gorenja in požara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pogoji in produkti gorenja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izvori vžiga in možnosti nastanka požara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vrste in tipi požarov ter eksplozije</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osnovne značilnosti gorenja</w:t>
      </w: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r w:rsidRPr="004A0DA6">
        <w:rPr>
          <w:rFonts w:ascii="Arial" w:hAnsi="Arial" w:cs="Arial"/>
          <w:i/>
          <w:u w:val="single"/>
          <w:lang w:val="sl-SI"/>
        </w:rPr>
        <w:t>Nevarnosti za nastanek požara: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uporaba odprtega ognja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nepravilnosti na elektroinstalacijah</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neupoštevanje navodil za varno delo</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 xml:space="preserve">neupoštevanje navodil pri delu z nevarnimi snovmi </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samovžig</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namerna povzročitev požara</w:t>
      </w: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r w:rsidRPr="004A0DA6">
        <w:rPr>
          <w:rFonts w:ascii="Arial" w:hAnsi="Arial" w:cs="Arial"/>
          <w:i/>
          <w:u w:val="single"/>
          <w:lang w:val="sl-SI"/>
        </w:rPr>
        <w:t>Oprema, naprave in sredstva za varstvo pred požarom in gašenje začetnih požarov, vgrajeni sistemi požarne zaščite in evakuacija oseb iz objektov:</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sredstva in naprave za gašenje začetnih požarov</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pregledovanje in vzdrževanje aktivne požarne zaščite</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 xml:space="preserve">vzroki požarov v medicinskih objektih </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razvoj požara v prostorih</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varnostni vidiki evakuacije</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rizičnost različnih skupin uporabnikov objektov – vedenje ljudi ob evakuaciji</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načini evakuacije glede na vrsto objektov in uporabnikov</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 xml:space="preserve">navodila za varno izvedbo evakuacije </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 xml:space="preserve">primeri evakuacije iz različnih vrst medicinskih objektov </w:t>
      </w:r>
    </w:p>
    <w:p w:rsidR="004A0DA6" w:rsidRPr="004A0DA6" w:rsidRDefault="004A0DA6" w:rsidP="004A0DA6">
      <w:pPr>
        <w:overflowPunct w:val="0"/>
        <w:autoSpaceDE w:val="0"/>
        <w:autoSpaceDN w:val="0"/>
        <w:adjustRightInd w:val="0"/>
        <w:textAlignment w:val="baseline"/>
        <w:rPr>
          <w:rFonts w:ascii="Arial" w:hAnsi="Arial" w:cs="Arial"/>
          <w:lang w:val="sl-SI"/>
        </w:rPr>
      </w:pPr>
    </w:p>
    <w:p w:rsidR="004A0DA6" w:rsidRPr="004A0DA6" w:rsidRDefault="004A0DA6" w:rsidP="004A0DA6">
      <w:pPr>
        <w:overflowPunct w:val="0"/>
        <w:autoSpaceDE w:val="0"/>
        <w:autoSpaceDN w:val="0"/>
        <w:adjustRightInd w:val="0"/>
        <w:textAlignment w:val="baseline"/>
        <w:rPr>
          <w:rFonts w:ascii="Arial" w:hAnsi="Arial" w:cs="Arial"/>
          <w:lang w:val="sl-SI"/>
        </w:rPr>
      </w:pPr>
    </w:p>
    <w:p w:rsidR="004A0DA6" w:rsidRPr="004A0DA6" w:rsidRDefault="004A0DA6" w:rsidP="004A0DA6">
      <w:pPr>
        <w:overflowPunct w:val="0"/>
        <w:autoSpaceDE w:val="0"/>
        <w:autoSpaceDN w:val="0"/>
        <w:adjustRightInd w:val="0"/>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r w:rsidRPr="004A0DA6">
        <w:rPr>
          <w:rFonts w:ascii="Arial" w:hAnsi="Arial" w:cs="Arial"/>
          <w:i/>
          <w:u w:val="single"/>
          <w:lang w:val="sl-SI"/>
        </w:rPr>
        <w:t>Izvajanje preventivnih in aktivnih ukrepov varstva pred požarom:</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vgrajena varnost pri gradnji objektov</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tehnični ukrepi za požarno varnost</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poznavanje nevarnih snovi in ravnanje z njimi</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usposabljanje zaposlenih za varstvo pred požari</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organizacijski ukrepi</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upoštevanje požarnega reda in požarnega načrta</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pravočasno odkrivanje in javljanje požara</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pravilna evakuacija</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vodenje predpisane dokumentacije o požarni varnosti</w:t>
      </w:r>
    </w:p>
    <w:p w:rsidR="004A0DA6" w:rsidRPr="004A0DA6" w:rsidRDefault="004A0DA6" w:rsidP="004A0DA6">
      <w:pPr>
        <w:overflowPunct w:val="0"/>
        <w:autoSpaceDE w:val="0"/>
        <w:autoSpaceDN w:val="0"/>
        <w:adjustRightInd w:val="0"/>
        <w:jc w:val="both"/>
        <w:textAlignment w:val="baseline"/>
        <w:rPr>
          <w:rFonts w:ascii="Arial" w:hAnsi="Arial" w:cs="Arial"/>
          <w:b/>
          <w:i/>
          <w:lang w:val="sl-SI"/>
        </w:rPr>
      </w:pPr>
    </w:p>
    <w:p w:rsidR="004A0DA6" w:rsidRPr="004A0DA6" w:rsidRDefault="004A0DA6" w:rsidP="004A0DA6">
      <w:pPr>
        <w:overflowPunct w:val="0"/>
        <w:autoSpaceDE w:val="0"/>
        <w:autoSpaceDN w:val="0"/>
        <w:adjustRightInd w:val="0"/>
        <w:jc w:val="both"/>
        <w:textAlignment w:val="baseline"/>
        <w:rPr>
          <w:rFonts w:ascii="Arial" w:hAnsi="Arial" w:cs="Arial"/>
          <w:b/>
          <w:i/>
          <w:lang w:val="sl-SI"/>
        </w:rPr>
      </w:pPr>
      <w:r w:rsidRPr="004A0DA6">
        <w:rPr>
          <w:rFonts w:ascii="Arial" w:hAnsi="Arial" w:cs="Arial"/>
          <w:b/>
          <w:i/>
          <w:lang w:val="sl-SI"/>
        </w:rPr>
        <w:t>Vsebina usposabljanja – prilagojen del glede na posamezna delovna mesta:</w:t>
      </w: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r w:rsidRPr="004A0DA6">
        <w:rPr>
          <w:rFonts w:ascii="Arial" w:hAnsi="Arial" w:cs="Arial"/>
          <w:i/>
          <w:u w:val="single"/>
          <w:lang w:val="sl-SI"/>
        </w:rPr>
        <w:t>Medicinski kader:</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preventivna požarna zaščita (seznanitev z gasilnimi sredstvi)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upoštevanje navodil za varno delo</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ustrezna uporaba naprav pod električno napetostjo</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zagotavljanje varnih evakuacijskih poti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izvajanje evakuacije ter usposabljanje ob evakuaciji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način odkrivanja in javljanja požara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gašenje začetnih požarov</w:t>
      </w: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r w:rsidRPr="004A0DA6">
        <w:rPr>
          <w:rFonts w:ascii="Arial" w:hAnsi="Arial" w:cs="Arial"/>
          <w:i/>
          <w:u w:val="single"/>
          <w:lang w:val="sl-SI"/>
        </w:rPr>
        <w:t>Administrativni kader:</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preventivna požarna zaščita (seznanitev z gasilnimi sredstvi)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ustrezna uporaba naprav pod električno napetostjo</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zagotavljanje varnih evakuacijskih poti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izvajanje evakuacije</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način odkrivanja in javljanja požara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posredovanje informacij gasilskim službam</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gašenje začetnih požarov</w:t>
      </w: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r w:rsidRPr="004A0DA6">
        <w:rPr>
          <w:rFonts w:ascii="Arial" w:hAnsi="Arial" w:cs="Arial"/>
          <w:i/>
          <w:u w:val="single"/>
          <w:lang w:val="sl-SI"/>
        </w:rPr>
        <w:t>Tehnični kader:</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preventivna požarna zaščita (seznanitev z gasilnimi sredstvi)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uporaba odprtega ognja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ustrezna uporaba naprav pod električno napetostjo</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upoštevanje navodil za varno delo</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upoštevanje navodil pri delu z nevarnimi snovmi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izvajanje evakuacije</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izklop energetskih naprav v primeru evakuacije (elektrika, voda, plin – v kolikor se uporablja)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gašenje začetnih požarov</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način odkrivanja in javljanja požara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posredovanje informacij gasilskim službam</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preizkušanje in delovanje aktivne požarne zaščite (v kolikor je v ustanovi vgrajena)</w:t>
      </w: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r w:rsidRPr="004A0DA6">
        <w:rPr>
          <w:rFonts w:ascii="Arial" w:hAnsi="Arial" w:cs="Arial"/>
          <w:i/>
          <w:u w:val="single"/>
          <w:lang w:val="sl-SI"/>
        </w:rPr>
        <w:t>Čistilec(ka):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preventivna požarna zaščita (seznanitev z gasilnimi sredstvi)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ustrezna uporaba naprav pod električno napetostjo</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upoštevanje navodil za varno delo</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upoštevanje navodil pri delu z nevarnimi snovmi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izvajanje evakuacije</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način odkrivanja in javljanja požara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gašenje začetnih požarov</w:t>
      </w:r>
    </w:p>
    <w:p w:rsidR="004A0DA6" w:rsidRPr="004A0DA6" w:rsidRDefault="004A0DA6" w:rsidP="004A0DA6">
      <w:pPr>
        <w:overflowPunct w:val="0"/>
        <w:autoSpaceDE w:val="0"/>
        <w:autoSpaceDN w:val="0"/>
        <w:adjustRightInd w:val="0"/>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i/>
          <w:u w:val="single"/>
          <w:lang w:val="sl-SI"/>
        </w:rPr>
      </w:pPr>
      <w:r w:rsidRPr="004A0DA6">
        <w:rPr>
          <w:rFonts w:ascii="Arial" w:hAnsi="Arial" w:cs="Arial"/>
          <w:i/>
          <w:u w:val="single"/>
          <w:lang w:val="sl-SI"/>
        </w:rPr>
        <w:t>Delavci v kuhinji: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preventivna požarna zaščita (seznanitev z gasilnimi sredstvi)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uporaba odprtega ognja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ustrezna uporaba naprav pod električno napetostjo oziroma plinom (v kolikor se uporablja)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upoštevanje navodil za varno delo</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upoštevanje navodil pri delu z nevarnimi snovmi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izvajanje evakuacije</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izklop energetskih naprav v primeru evakuacije (elektrika, plin – v kolikor se uporablja)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gašenje začetnih požarov</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način odkrivanja in javljanja požara</w:t>
      </w:r>
    </w:p>
    <w:p w:rsidR="004A0DA6" w:rsidRPr="004A0DA6" w:rsidRDefault="004A0DA6" w:rsidP="004A0DA6">
      <w:pPr>
        <w:overflowPunct w:val="0"/>
        <w:autoSpaceDE w:val="0"/>
        <w:autoSpaceDN w:val="0"/>
        <w:adjustRightInd w:val="0"/>
        <w:jc w:val="both"/>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lang w:val="sl-SI"/>
        </w:rPr>
      </w:pPr>
      <w:r w:rsidRPr="004A0DA6">
        <w:rPr>
          <w:rFonts w:ascii="Arial" w:hAnsi="Arial" w:cs="Arial"/>
          <w:b/>
          <w:i/>
          <w:lang w:val="sl-SI"/>
        </w:rPr>
        <w:t xml:space="preserve">Nosilci in izvajalci usposabljanja: </w:t>
      </w:r>
    </w:p>
    <w:p w:rsidR="004A0DA6" w:rsidRPr="004A0DA6" w:rsidRDefault="004A0DA6" w:rsidP="004A0DA6">
      <w:pPr>
        <w:overflowPunct w:val="0"/>
        <w:autoSpaceDE w:val="0"/>
        <w:autoSpaceDN w:val="0"/>
        <w:adjustRightInd w:val="0"/>
        <w:jc w:val="both"/>
        <w:textAlignment w:val="baseline"/>
        <w:rPr>
          <w:rFonts w:ascii="Arial" w:hAnsi="Arial" w:cs="Arial"/>
          <w:lang w:val="sl-SI"/>
        </w:rPr>
      </w:pPr>
      <w:r w:rsidRPr="004A0DA6">
        <w:rPr>
          <w:rFonts w:ascii="Arial" w:hAnsi="Arial" w:cs="Arial"/>
          <w:lang w:val="sl-SI"/>
        </w:rPr>
        <w:t xml:space="preserve">Usposabljanje izvaja podjetje Borštnar &amp; CO. Ljubljana, Stegne 27, Ljubljana, s svojimi izvajalci: Drago Borštnar, ing.; </w:t>
      </w:r>
      <w:r w:rsidRPr="004A0DA6">
        <w:rPr>
          <w:rFonts w:ascii="Arial" w:hAnsi="Arial" w:cs="Arial"/>
          <w:color w:val="000000"/>
          <w:lang w:val="sl-SI"/>
        </w:rPr>
        <w:t>Goran Vukosavljevič, dipl. ing.; Tomaž Omerzu, dipl. ing.; Jure Černič, dipl. ing.</w:t>
      </w:r>
    </w:p>
    <w:p w:rsidR="004A0DA6" w:rsidRPr="004A0DA6" w:rsidRDefault="004A0DA6" w:rsidP="004A0DA6">
      <w:pPr>
        <w:overflowPunct w:val="0"/>
        <w:autoSpaceDE w:val="0"/>
        <w:autoSpaceDN w:val="0"/>
        <w:adjustRightInd w:val="0"/>
        <w:jc w:val="both"/>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lang w:val="sl-SI"/>
        </w:rPr>
      </w:pPr>
      <w:r w:rsidRPr="004A0DA6">
        <w:rPr>
          <w:rFonts w:ascii="Arial" w:hAnsi="Arial" w:cs="Arial"/>
          <w:b/>
          <w:i/>
          <w:lang w:val="sl-SI"/>
        </w:rPr>
        <w:t xml:space="preserve">Kraj in čas usposabljanja: </w:t>
      </w:r>
    </w:p>
    <w:p w:rsidR="004A0DA6" w:rsidRPr="004A0DA6" w:rsidRDefault="004A0DA6" w:rsidP="004A0DA6">
      <w:pPr>
        <w:overflowPunct w:val="0"/>
        <w:autoSpaceDE w:val="0"/>
        <w:autoSpaceDN w:val="0"/>
        <w:adjustRightInd w:val="0"/>
        <w:jc w:val="both"/>
        <w:textAlignment w:val="baseline"/>
        <w:rPr>
          <w:rFonts w:ascii="Arial" w:hAnsi="Arial" w:cs="Arial"/>
          <w:lang w:val="sl-SI"/>
        </w:rPr>
      </w:pPr>
      <w:r w:rsidRPr="004A0DA6">
        <w:rPr>
          <w:rFonts w:ascii="Arial" w:hAnsi="Arial" w:cs="Arial"/>
          <w:lang w:val="sl-SI"/>
        </w:rPr>
        <w:t>Usposabljanje se izvaja v prostorih naročnika, oziroma na dogovorjeni lokaciji, v skladu z dogovorom.</w:t>
      </w:r>
    </w:p>
    <w:p w:rsidR="004A0DA6" w:rsidRPr="004A0DA6" w:rsidRDefault="004A0DA6" w:rsidP="004A0DA6">
      <w:pPr>
        <w:overflowPunct w:val="0"/>
        <w:autoSpaceDE w:val="0"/>
        <w:autoSpaceDN w:val="0"/>
        <w:adjustRightInd w:val="0"/>
        <w:jc w:val="both"/>
        <w:textAlignment w:val="baseline"/>
        <w:rPr>
          <w:rFonts w:ascii="Arial" w:hAnsi="Arial" w:cs="Arial"/>
          <w:lang w:val="sl-SI"/>
        </w:rPr>
      </w:pPr>
    </w:p>
    <w:p w:rsidR="004A0DA6" w:rsidRPr="004A0DA6" w:rsidRDefault="004A0DA6" w:rsidP="004A0DA6">
      <w:pPr>
        <w:overflowPunct w:val="0"/>
        <w:autoSpaceDE w:val="0"/>
        <w:autoSpaceDN w:val="0"/>
        <w:adjustRightInd w:val="0"/>
        <w:jc w:val="both"/>
        <w:textAlignment w:val="baseline"/>
        <w:rPr>
          <w:rFonts w:ascii="Arial" w:hAnsi="Arial" w:cs="Arial"/>
          <w:lang w:val="sl-SI"/>
        </w:rPr>
      </w:pPr>
      <w:r w:rsidRPr="004A0DA6">
        <w:rPr>
          <w:rFonts w:ascii="Arial" w:hAnsi="Arial" w:cs="Arial"/>
          <w:b/>
          <w:i/>
          <w:lang w:val="sl-SI"/>
        </w:rPr>
        <w:t xml:space="preserve">Način ocenjevanja znanja oziroma preverjanja usposobljenosti: </w:t>
      </w:r>
    </w:p>
    <w:p w:rsidR="004A0DA6" w:rsidRPr="004A0DA6" w:rsidRDefault="004A0DA6" w:rsidP="004A0DA6">
      <w:pPr>
        <w:overflowPunct w:val="0"/>
        <w:autoSpaceDE w:val="0"/>
        <w:autoSpaceDN w:val="0"/>
        <w:adjustRightInd w:val="0"/>
        <w:jc w:val="both"/>
        <w:textAlignment w:val="baseline"/>
        <w:rPr>
          <w:rFonts w:ascii="Arial" w:hAnsi="Arial" w:cs="Arial"/>
          <w:lang w:val="sl-SI"/>
        </w:rPr>
      </w:pPr>
      <w:r w:rsidRPr="004A0DA6">
        <w:rPr>
          <w:rFonts w:ascii="Arial" w:hAnsi="Arial" w:cs="Arial"/>
          <w:lang w:val="sl-SI"/>
        </w:rPr>
        <w:t xml:space="preserve">Usposobljenost se preverja pisno s testi, ki jih pripravi pooblaščeno podjetje za požarno varnost, katero izda potrdilo o usposobljenosti. Uspeh preverjanja znanja zaposlenih se oceni z “je opravil” ali “ni opravil”. </w:t>
      </w:r>
    </w:p>
    <w:p w:rsidR="004A0DA6" w:rsidRPr="004A0DA6" w:rsidRDefault="004A0DA6" w:rsidP="004A0DA6">
      <w:pPr>
        <w:overflowPunct w:val="0"/>
        <w:autoSpaceDE w:val="0"/>
        <w:autoSpaceDN w:val="0"/>
        <w:adjustRightInd w:val="0"/>
        <w:jc w:val="both"/>
        <w:textAlignment w:val="baseline"/>
        <w:rPr>
          <w:rFonts w:ascii="Arial" w:hAnsi="Arial" w:cs="Arial"/>
          <w:lang w:val="sl-SI"/>
        </w:rPr>
      </w:pPr>
    </w:p>
    <w:p w:rsidR="004A0DA6" w:rsidRPr="004A0DA6" w:rsidRDefault="004A0DA6" w:rsidP="004A0DA6">
      <w:pPr>
        <w:overflowPunct w:val="0"/>
        <w:autoSpaceDE w:val="0"/>
        <w:autoSpaceDN w:val="0"/>
        <w:adjustRightInd w:val="0"/>
        <w:textAlignment w:val="baseline"/>
        <w:rPr>
          <w:rFonts w:ascii="Arial" w:hAnsi="Arial" w:cs="Arial"/>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pBdr>
          <w:top w:val="single" w:sz="4" w:space="1" w:color="auto"/>
          <w:left w:val="single" w:sz="4" w:space="4" w:color="auto"/>
          <w:bottom w:val="single" w:sz="4" w:space="1" w:color="auto"/>
          <w:right w:val="single" w:sz="4" w:space="4" w:color="auto"/>
        </w:pBdr>
        <w:rPr>
          <w:rFonts w:ascii="Arial" w:hAnsi="Arial" w:cs="Arial"/>
          <w:b/>
          <w:sz w:val="24"/>
          <w:szCs w:val="24"/>
          <w:lang w:val="sl-SI"/>
        </w:rPr>
      </w:pPr>
    </w:p>
    <w:p w:rsidR="004A0DA6" w:rsidRPr="00446F3A" w:rsidRDefault="004A0DA6" w:rsidP="004A0DA6">
      <w:pPr>
        <w:pBdr>
          <w:top w:val="single" w:sz="4" w:space="1" w:color="auto"/>
          <w:left w:val="single" w:sz="4" w:space="4" w:color="auto"/>
          <w:bottom w:val="single" w:sz="4" w:space="1" w:color="auto"/>
          <w:right w:val="single" w:sz="4" w:space="4" w:color="auto"/>
        </w:pBdr>
        <w:rPr>
          <w:rFonts w:ascii="Arial" w:hAnsi="Arial" w:cs="Arial"/>
          <w:b/>
          <w:color w:val="FF0000"/>
          <w:sz w:val="24"/>
          <w:szCs w:val="24"/>
          <w:lang w:val="sl-SI"/>
        </w:rPr>
      </w:pPr>
      <w:r w:rsidRPr="00446F3A">
        <w:rPr>
          <w:rFonts w:ascii="Arial" w:hAnsi="Arial" w:cs="Arial"/>
          <w:b/>
          <w:color w:val="FF0000"/>
          <w:sz w:val="24"/>
          <w:szCs w:val="24"/>
          <w:lang w:val="sl-SI"/>
        </w:rPr>
        <w:t xml:space="preserve">PROGRAM POTRJUJE: </w:t>
      </w:r>
    </w:p>
    <w:p w:rsidR="004A0DA6" w:rsidRPr="00446F3A" w:rsidRDefault="004A0DA6" w:rsidP="004A0DA6">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color w:val="FF0000"/>
          <w:sz w:val="24"/>
          <w:szCs w:val="24"/>
        </w:rPr>
      </w:pPr>
    </w:p>
    <w:p w:rsidR="004A0DA6" w:rsidRPr="00446F3A" w:rsidRDefault="004A0DA6" w:rsidP="004A0DA6">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color w:val="FF0000"/>
          <w:sz w:val="24"/>
          <w:szCs w:val="24"/>
        </w:rPr>
      </w:pPr>
      <w:r w:rsidRPr="00446F3A">
        <w:rPr>
          <w:color w:val="FF0000"/>
          <w:sz w:val="24"/>
          <w:szCs w:val="24"/>
        </w:rPr>
        <w:t xml:space="preserve">Ustanova: </w:t>
      </w:r>
      <w:r w:rsidR="00446F3A" w:rsidRPr="00446F3A">
        <w:rPr>
          <w:color w:val="FF0000"/>
          <w:sz w:val="24"/>
          <w:szCs w:val="24"/>
        </w:rPr>
        <w:t>__________________________________________________________</w:t>
      </w:r>
      <w:r w:rsidRPr="00446F3A">
        <w:rPr>
          <w:color w:val="FF0000"/>
          <w:sz w:val="24"/>
          <w:szCs w:val="24"/>
        </w:rPr>
        <w:t xml:space="preserve"> </w:t>
      </w:r>
      <w:r w:rsidRPr="00446F3A">
        <w:rPr>
          <w:color w:val="FF0000"/>
          <w:sz w:val="24"/>
          <w:szCs w:val="24"/>
        </w:rPr>
        <w:tab/>
      </w:r>
    </w:p>
    <w:p w:rsidR="004A0DA6" w:rsidRPr="00446F3A" w:rsidRDefault="004A0DA6" w:rsidP="004A0DA6">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color w:val="FF0000"/>
          <w:sz w:val="24"/>
          <w:szCs w:val="24"/>
        </w:rPr>
      </w:pPr>
    </w:p>
    <w:p w:rsidR="004A0DA6" w:rsidRPr="00446F3A" w:rsidRDefault="004A0DA6" w:rsidP="004A0DA6">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color w:val="FF0000"/>
          <w:sz w:val="24"/>
          <w:szCs w:val="24"/>
        </w:rPr>
      </w:pPr>
      <w:r w:rsidRPr="00446F3A">
        <w:rPr>
          <w:color w:val="FF0000"/>
          <w:sz w:val="24"/>
          <w:szCs w:val="24"/>
        </w:rPr>
        <w:t xml:space="preserve">Naslov: </w:t>
      </w:r>
      <w:r w:rsidR="00446F3A" w:rsidRPr="00446F3A">
        <w:rPr>
          <w:color w:val="FF0000"/>
          <w:sz w:val="24"/>
          <w:szCs w:val="24"/>
        </w:rPr>
        <w:t>____________________________________________________________</w:t>
      </w:r>
      <w:r w:rsidRPr="00446F3A">
        <w:rPr>
          <w:color w:val="FF0000"/>
          <w:sz w:val="24"/>
          <w:szCs w:val="24"/>
        </w:rPr>
        <w:tab/>
      </w:r>
    </w:p>
    <w:p w:rsidR="004A0DA6" w:rsidRPr="00446F3A" w:rsidRDefault="004A0DA6" w:rsidP="004A0DA6">
      <w:pPr>
        <w:pBdr>
          <w:top w:val="single" w:sz="4" w:space="1" w:color="auto"/>
          <w:left w:val="single" w:sz="4" w:space="4" w:color="auto"/>
          <w:bottom w:val="single" w:sz="4" w:space="1" w:color="auto"/>
          <w:right w:val="single" w:sz="4" w:space="4" w:color="auto"/>
        </w:pBdr>
        <w:rPr>
          <w:rFonts w:ascii="Arial" w:hAnsi="Arial" w:cs="Arial"/>
          <w:color w:val="FF0000"/>
          <w:sz w:val="24"/>
          <w:szCs w:val="24"/>
          <w:lang w:val="sl-SI"/>
        </w:rPr>
      </w:pPr>
    </w:p>
    <w:p w:rsidR="004A0DA6" w:rsidRPr="00446F3A" w:rsidRDefault="004A0DA6" w:rsidP="004A0DA6">
      <w:pPr>
        <w:pBdr>
          <w:top w:val="single" w:sz="4" w:space="1" w:color="auto"/>
          <w:left w:val="single" w:sz="4" w:space="4" w:color="auto"/>
          <w:bottom w:val="single" w:sz="4" w:space="1" w:color="auto"/>
          <w:right w:val="single" w:sz="4" w:space="4" w:color="auto"/>
        </w:pBdr>
        <w:rPr>
          <w:rFonts w:ascii="Arial" w:hAnsi="Arial" w:cs="Arial"/>
          <w:color w:val="FF0000"/>
          <w:sz w:val="24"/>
          <w:szCs w:val="24"/>
          <w:lang w:val="sl-SI"/>
        </w:rPr>
      </w:pPr>
    </w:p>
    <w:p w:rsidR="004A0DA6" w:rsidRPr="00446F3A" w:rsidRDefault="004A0DA6" w:rsidP="004A0DA6">
      <w:pPr>
        <w:pBdr>
          <w:top w:val="single" w:sz="4" w:space="1" w:color="auto"/>
          <w:left w:val="single" w:sz="4" w:space="4" w:color="auto"/>
          <w:bottom w:val="single" w:sz="4" w:space="1" w:color="auto"/>
          <w:right w:val="single" w:sz="4" w:space="4" w:color="auto"/>
        </w:pBdr>
        <w:rPr>
          <w:rFonts w:ascii="Arial" w:hAnsi="Arial" w:cs="Arial"/>
          <w:color w:val="FF0000"/>
          <w:sz w:val="24"/>
          <w:szCs w:val="24"/>
          <w:lang w:val="sl-SI"/>
        </w:rPr>
      </w:pPr>
      <w:r w:rsidRPr="00446F3A">
        <w:rPr>
          <w:rFonts w:ascii="Arial" w:hAnsi="Arial" w:cs="Arial"/>
          <w:color w:val="FF0000"/>
          <w:sz w:val="24"/>
          <w:szCs w:val="24"/>
          <w:lang w:val="sl-SI"/>
        </w:rPr>
        <w:t>Datum:</w:t>
      </w:r>
      <w:r w:rsidRPr="00446F3A">
        <w:rPr>
          <w:rFonts w:ascii="Arial" w:hAnsi="Arial" w:cs="Arial"/>
          <w:color w:val="FF0000"/>
          <w:sz w:val="24"/>
          <w:szCs w:val="24"/>
          <w:lang w:val="sl-SI"/>
        </w:rPr>
        <w:tab/>
      </w:r>
      <w:r w:rsidRPr="00446F3A">
        <w:rPr>
          <w:rFonts w:ascii="Arial" w:hAnsi="Arial" w:cs="Arial"/>
          <w:color w:val="FF0000"/>
          <w:sz w:val="24"/>
          <w:szCs w:val="24"/>
          <w:lang w:val="sl-SI"/>
        </w:rPr>
        <w:tab/>
      </w:r>
      <w:r w:rsidRPr="00446F3A">
        <w:rPr>
          <w:rFonts w:ascii="Arial" w:hAnsi="Arial" w:cs="Arial"/>
          <w:color w:val="FF0000"/>
          <w:sz w:val="24"/>
          <w:szCs w:val="24"/>
          <w:lang w:val="sl-SI"/>
        </w:rPr>
        <w:tab/>
      </w:r>
      <w:r w:rsidRPr="00446F3A">
        <w:rPr>
          <w:rFonts w:ascii="Arial" w:hAnsi="Arial" w:cs="Arial"/>
          <w:color w:val="FF0000"/>
          <w:sz w:val="24"/>
          <w:szCs w:val="24"/>
          <w:lang w:val="sl-SI"/>
        </w:rPr>
        <w:tab/>
        <w:t>žig:</w:t>
      </w:r>
      <w:r w:rsidRPr="00446F3A">
        <w:rPr>
          <w:rFonts w:ascii="Arial" w:hAnsi="Arial" w:cs="Arial"/>
          <w:color w:val="FF0000"/>
          <w:sz w:val="24"/>
          <w:szCs w:val="24"/>
          <w:lang w:val="sl-SI"/>
        </w:rPr>
        <w:tab/>
      </w:r>
      <w:r w:rsidRPr="00446F3A">
        <w:rPr>
          <w:rFonts w:ascii="Arial" w:hAnsi="Arial" w:cs="Arial"/>
          <w:color w:val="FF0000"/>
          <w:sz w:val="24"/>
          <w:szCs w:val="24"/>
          <w:lang w:val="sl-SI"/>
        </w:rPr>
        <w:tab/>
      </w:r>
      <w:r w:rsidRPr="00446F3A">
        <w:rPr>
          <w:rFonts w:ascii="Arial" w:hAnsi="Arial" w:cs="Arial"/>
          <w:color w:val="FF0000"/>
          <w:sz w:val="24"/>
          <w:szCs w:val="24"/>
          <w:lang w:val="sl-SI"/>
        </w:rPr>
        <w:tab/>
      </w:r>
      <w:r w:rsidRPr="00446F3A">
        <w:rPr>
          <w:rFonts w:ascii="Arial" w:hAnsi="Arial" w:cs="Arial"/>
          <w:color w:val="FF0000"/>
          <w:sz w:val="24"/>
          <w:szCs w:val="24"/>
          <w:lang w:val="sl-SI"/>
        </w:rPr>
        <w:tab/>
        <w:t>Podpis direktorja:</w:t>
      </w:r>
    </w:p>
    <w:p w:rsidR="004A0DA6" w:rsidRPr="004A0DA6" w:rsidRDefault="004A0DA6" w:rsidP="004A0DA6">
      <w:pPr>
        <w:pBdr>
          <w:top w:val="single" w:sz="4" w:space="1" w:color="auto"/>
          <w:left w:val="single" w:sz="4" w:space="4" w:color="auto"/>
          <w:bottom w:val="single" w:sz="4" w:space="1" w:color="auto"/>
          <w:right w:val="single" w:sz="4" w:space="4" w:color="auto"/>
        </w:pBdr>
        <w:rPr>
          <w:rFonts w:ascii="Arial" w:hAnsi="Arial" w:cs="Arial"/>
          <w:sz w:val="24"/>
          <w:szCs w:val="24"/>
          <w:lang w:val="sl-SI"/>
        </w:rPr>
      </w:pPr>
    </w:p>
    <w:p w:rsidR="004A0DA6" w:rsidRPr="004A0DA6" w:rsidRDefault="004A0DA6" w:rsidP="004A0DA6">
      <w:pPr>
        <w:pBdr>
          <w:top w:val="single" w:sz="4" w:space="1" w:color="auto"/>
          <w:left w:val="single" w:sz="4" w:space="4" w:color="auto"/>
          <w:bottom w:val="single" w:sz="4" w:space="1" w:color="auto"/>
          <w:right w:val="single" w:sz="4" w:space="4" w:color="auto"/>
        </w:pBdr>
        <w:rPr>
          <w:rFonts w:ascii="Arial" w:hAnsi="Arial" w:cs="Arial"/>
          <w:sz w:val="24"/>
          <w:szCs w:val="24"/>
          <w:lang w:val="sl-SI"/>
        </w:rPr>
      </w:pPr>
    </w:p>
    <w:p w:rsidR="004A0DA6" w:rsidRPr="004A0DA6" w:rsidRDefault="004A0DA6" w:rsidP="004A0DA6">
      <w:pPr>
        <w:pBdr>
          <w:top w:val="single" w:sz="4" w:space="1" w:color="auto"/>
          <w:left w:val="single" w:sz="4" w:space="4" w:color="auto"/>
          <w:bottom w:val="single" w:sz="4" w:space="1" w:color="auto"/>
          <w:right w:val="single" w:sz="4" w:space="4" w:color="auto"/>
        </w:pBdr>
        <w:rPr>
          <w:rFonts w:ascii="Arial" w:hAnsi="Arial" w:cs="Arial"/>
          <w:sz w:val="24"/>
          <w:szCs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rPr>
          <w:rFonts w:ascii="Arial" w:hAnsi="Arial" w:cs="Arial"/>
          <w:b/>
          <w:sz w:val="24"/>
          <w:szCs w:val="24"/>
          <w:lang w:val="sl-SI"/>
        </w:rPr>
      </w:pPr>
      <w:r w:rsidRPr="004A0DA6">
        <w:rPr>
          <w:rFonts w:ascii="Arial" w:hAnsi="Arial" w:cs="Arial"/>
          <w:b/>
          <w:sz w:val="24"/>
          <w:szCs w:val="24"/>
          <w:lang w:val="sl-SI"/>
        </w:rPr>
        <w:t>BORŠTNAR &amp; CO. LJUBLJANA</w:t>
      </w:r>
    </w:p>
    <w:p w:rsidR="004A0DA6" w:rsidRPr="004A0DA6" w:rsidRDefault="004A0DA6" w:rsidP="004A0DA6">
      <w:pPr>
        <w:jc w:val="both"/>
        <w:rPr>
          <w:rFonts w:ascii="Arial" w:hAnsi="Arial" w:cs="Arial"/>
          <w:b/>
          <w:sz w:val="24"/>
          <w:szCs w:val="24"/>
          <w:lang w:val="sl-SI"/>
        </w:rPr>
      </w:pPr>
      <w:r w:rsidRPr="004A0DA6">
        <w:rPr>
          <w:rFonts w:ascii="Arial" w:hAnsi="Arial" w:cs="Arial"/>
          <w:b/>
          <w:sz w:val="24"/>
          <w:szCs w:val="24"/>
          <w:lang w:val="sl-SI"/>
        </w:rPr>
        <w:t>Stegne 27, 1000  LJUBLJANA</w:t>
      </w:r>
    </w:p>
    <w:p w:rsidR="004A0DA6" w:rsidRPr="004A0DA6" w:rsidRDefault="004A0DA6" w:rsidP="004A0DA6">
      <w:pPr>
        <w:jc w:val="both"/>
        <w:rPr>
          <w:rFonts w:ascii="Arial" w:hAnsi="Arial" w:cs="Arial"/>
          <w:b/>
          <w:sz w:val="24"/>
          <w:szCs w:val="24"/>
          <w:lang w:val="sl-SI"/>
        </w:rPr>
      </w:pPr>
    </w:p>
    <w:p w:rsidR="004A0DA6" w:rsidRPr="004A0DA6" w:rsidRDefault="004A0DA6" w:rsidP="004A0DA6">
      <w:pPr>
        <w:jc w:val="both"/>
        <w:rPr>
          <w:rFonts w:ascii="Arial" w:hAnsi="Arial" w:cs="Arial"/>
          <w:b/>
          <w:i/>
          <w:sz w:val="24"/>
          <w:szCs w:val="24"/>
          <w:lang w:val="sl-SI"/>
        </w:rPr>
      </w:pPr>
      <w:r w:rsidRPr="004A0DA6">
        <w:rPr>
          <w:rFonts w:ascii="Arial" w:hAnsi="Arial" w:cs="Arial"/>
          <w:b/>
          <w:sz w:val="24"/>
          <w:szCs w:val="24"/>
          <w:lang w:val="sl-SI"/>
        </w:rPr>
        <w:t>Ime programa:</w:t>
      </w:r>
    </w:p>
    <w:p w:rsidR="004A0DA6" w:rsidRPr="004A0DA6" w:rsidRDefault="004A0DA6" w:rsidP="004A0DA6">
      <w:pPr>
        <w:jc w:val="both"/>
        <w:rPr>
          <w:rFonts w:ascii="Arial" w:hAnsi="Arial" w:cs="Arial"/>
          <w:b/>
          <w:color w:val="FF0000"/>
          <w:sz w:val="8"/>
          <w:szCs w:val="8"/>
          <w:lang w:val="sl-SI"/>
        </w:rPr>
      </w:pPr>
    </w:p>
    <w:p w:rsidR="004A0DA6" w:rsidRPr="004A0DA6" w:rsidRDefault="004A0DA6" w:rsidP="004A0DA6">
      <w:pPr>
        <w:rPr>
          <w:rFonts w:ascii="Arial" w:hAnsi="Arial" w:cs="Arial"/>
          <w:b/>
          <w:color w:val="000080"/>
          <w:sz w:val="24"/>
          <w:szCs w:val="24"/>
          <w:lang w:val="sl-SI"/>
        </w:rPr>
      </w:pPr>
      <w:r w:rsidRPr="004A0DA6">
        <w:rPr>
          <w:rFonts w:ascii="Arial" w:hAnsi="Arial" w:cs="Arial"/>
          <w:b/>
          <w:color w:val="000080"/>
          <w:sz w:val="24"/>
          <w:szCs w:val="24"/>
          <w:u w:val="single"/>
          <w:lang w:val="sl-SI"/>
        </w:rPr>
        <w:t xml:space="preserve">USPOSABLJANJE OSEB, ODGOVORNIH ZA GAŠENJE ZAČETNIH POŽAROV IN IZVAJANJE EVAKUACIJE IZ OBJEKTOV </w:t>
      </w:r>
    </w:p>
    <w:p w:rsidR="004A0DA6" w:rsidRPr="004A0DA6" w:rsidRDefault="004A0DA6" w:rsidP="004A0DA6">
      <w:pPr>
        <w:rPr>
          <w:rFonts w:ascii="Arial" w:hAnsi="Arial" w:cs="Arial"/>
          <w:sz w:val="24"/>
          <w:szCs w:val="24"/>
          <w:lang w:val="sl-SI"/>
        </w:rPr>
      </w:pPr>
      <w:r w:rsidRPr="004A0DA6">
        <w:rPr>
          <w:rFonts w:ascii="Arial" w:hAnsi="Arial" w:cs="Arial"/>
          <w:b/>
          <w:color w:val="000080"/>
          <w:sz w:val="24"/>
          <w:szCs w:val="24"/>
          <w:lang w:val="sl-SI"/>
        </w:rPr>
        <w:t>(Zakon o varstvu pred požarom (Ur. l. RS 3/07 in 9/11), Pravilnik o požarnem redu (Ur. l. RS, št. 52/07, 34/11 in 101/11) in Pravilnik o usposabljanju in pooblastilih za izvajanje ukrepov varstva pred požarom (Ur. l. RS, št. 32/11 in 61/11).</w:t>
      </w:r>
    </w:p>
    <w:p w:rsidR="004A0DA6" w:rsidRPr="004A0DA6" w:rsidRDefault="004A0DA6" w:rsidP="004A0DA6">
      <w:pPr>
        <w:jc w:val="both"/>
        <w:rPr>
          <w:rFonts w:ascii="Arial" w:hAnsi="Arial" w:cs="Arial"/>
          <w:sz w:val="16"/>
          <w:szCs w:val="16"/>
          <w:lang w:val="sl-SI"/>
        </w:rPr>
      </w:pPr>
    </w:p>
    <w:p w:rsidR="004A0DA6" w:rsidRPr="004A0DA6" w:rsidRDefault="004A0DA6" w:rsidP="004A0DA6">
      <w:pPr>
        <w:jc w:val="both"/>
        <w:rPr>
          <w:rFonts w:ascii="Arial" w:hAnsi="Arial" w:cs="Arial"/>
          <w:sz w:val="16"/>
          <w:szCs w:val="16"/>
          <w:lang w:val="sl-SI"/>
        </w:rPr>
      </w:pPr>
    </w:p>
    <w:p w:rsidR="004A0DA6" w:rsidRPr="004A0DA6" w:rsidRDefault="004A0DA6" w:rsidP="004A0DA6">
      <w:pPr>
        <w:jc w:val="both"/>
        <w:rPr>
          <w:rFonts w:ascii="Arial" w:hAnsi="Arial" w:cs="Arial"/>
          <w:i/>
          <w:lang w:val="sl-SI"/>
        </w:rPr>
      </w:pPr>
      <w:r w:rsidRPr="004A0DA6">
        <w:rPr>
          <w:rFonts w:ascii="Arial" w:hAnsi="Arial" w:cs="Arial"/>
          <w:b/>
          <w:i/>
          <w:lang w:val="sl-SI"/>
        </w:rPr>
        <w:t>Namen in cilj usposabljanja:</w:t>
      </w:r>
    </w:p>
    <w:p w:rsidR="004A0DA6" w:rsidRPr="004A0DA6" w:rsidRDefault="004A0DA6" w:rsidP="004A0DA6">
      <w:pPr>
        <w:jc w:val="both"/>
        <w:rPr>
          <w:rFonts w:ascii="Arial" w:hAnsi="Arial" w:cs="Arial"/>
          <w:lang w:val="sl-SI"/>
        </w:rPr>
      </w:pPr>
      <w:r w:rsidRPr="004A0DA6">
        <w:rPr>
          <w:rFonts w:ascii="Arial" w:hAnsi="Arial" w:cs="Arial"/>
          <w:lang w:val="sl-SI"/>
        </w:rPr>
        <w:t>Obravnavanje problematike požarne varnosti v zdravstvenih ustanovah in rizičnih vidikov evakuacije, predstavitev tehničnih in organizacijskih rešitev, gašenje začetnih požarov.</w:t>
      </w:r>
    </w:p>
    <w:p w:rsidR="004A0DA6" w:rsidRPr="004A0DA6" w:rsidRDefault="004A0DA6" w:rsidP="004A0DA6">
      <w:pPr>
        <w:jc w:val="both"/>
        <w:rPr>
          <w:rFonts w:ascii="Arial" w:hAnsi="Arial" w:cs="Arial"/>
          <w:lang w:val="sl-SI"/>
        </w:rPr>
      </w:pPr>
    </w:p>
    <w:p w:rsidR="004A0DA6" w:rsidRPr="004A0DA6" w:rsidRDefault="004A0DA6" w:rsidP="004A0DA6">
      <w:pPr>
        <w:jc w:val="both"/>
        <w:rPr>
          <w:rFonts w:ascii="Arial" w:hAnsi="Arial" w:cs="Arial"/>
          <w:i/>
          <w:lang w:val="sl-SI"/>
        </w:rPr>
      </w:pPr>
      <w:r w:rsidRPr="004A0DA6">
        <w:rPr>
          <w:rFonts w:ascii="Arial" w:hAnsi="Arial" w:cs="Arial"/>
          <w:b/>
          <w:i/>
          <w:lang w:val="sl-SI"/>
        </w:rPr>
        <w:t>Učne oblike in metode, učna sredstva:</w:t>
      </w:r>
    </w:p>
    <w:p w:rsidR="004A0DA6" w:rsidRPr="004A0DA6" w:rsidRDefault="004A0DA6" w:rsidP="004A0DA6">
      <w:pPr>
        <w:jc w:val="both"/>
        <w:rPr>
          <w:rFonts w:ascii="Arial" w:hAnsi="Arial" w:cs="Arial"/>
          <w:lang w:val="sl-SI"/>
        </w:rPr>
      </w:pPr>
      <w:r w:rsidRPr="004A0DA6">
        <w:rPr>
          <w:rFonts w:ascii="Arial" w:hAnsi="Arial" w:cs="Arial"/>
          <w:lang w:val="sl-SI"/>
        </w:rPr>
        <w:t>Metoda predavanja, razlage in prikazovanja pri teoretičnem usposabljanju; metoda demonstracije ter samostojno delo udeležencev pri praktičnem usposabljanju. Učna sredstva pri teoretičnem usposabljanju so računalnik, projektor in platno, pri praktičnem usposabljanju pa so to gasilna sredstva (gasilni aparat, odeja za gašenje).</w:t>
      </w:r>
    </w:p>
    <w:p w:rsidR="004A0DA6" w:rsidRPr="004A0DA6" w:rsidRDefault="004A0DA6" w:rsidP="004A0DA6">
      <w:pPr>
        <w:jc w:val="both"/>
        <w:rPr>
          <w:rFonts w:ascii="Arial" w:hAnsi="Arial" w:cs="Arial"/>
          <w:b/>
          <w:i/>
          <w:lang w:val="sl-SI"/>
        </w:rPr>
      </w:pPr>
    </w:p>
    <w:p w:rsidR="004A0DA6" w:rsidRPr="004A0DA6" w:rsidRDefault="004A0DA6" w:rsidP="004A0DA6">
      <w:pPr>
        <w:jc w:val="both"/>
        <w:rPr>
          <w:rFonts w:ascii="Arial" w:hAnsi="Arial" w:cs="Arial"/>
          <w:b/>
          <w:i/>
          <w:lang w:val="sl-SI"/>
        </w:rPr>
      </w:pPr>
      <w:r w:rsidRPr="004A0DA6">
        <w:rPr>
          <w:rFonts w:ascii="Arial" w:hAnsi="Arial" w:cs="Arial"/>
          <w:b/>
          <w:i/>
          <w:lang w:val="sl-SI"/>
        </w:rPr>
        <w:t>Udeleženci usposabljanja:</w:t>
      </w:r>
    </w:p>
    <w:p w:rsidR="004A0DA6" w:rsidRPr="004A0DA6" w:rsidRDefault="004A0DA6" w:rsidP="004A0DA6">
      <w:pPr>
        <w:jc w:val="both"/>
        <w:rPr>
          <w:rFonts w:ascii="Arial" w:hAnsi="Arial" w:cs="Arial"/>
          <w:lang w:val="sl-SI"/>
        </w:rPr>
      </w:pPr>
      <w:r w:rsidRPr="004A0DA6">
        <w:rPr>
          <w:rFonts w:ascii="Arial" w:hAnsi="Arial" w:cs="Arial"/>
          <w:u w:val="single"/>
          <w:lang w:val="sl-SI"/>
        </w:rPr>
        <w:t>Osebe</w:t>
      </w:r>
      <w:r w:rsidRPr="004A0DA6">
        <w:rPr>
          <w:rFonts w:ascii="Arial" w:hAnsi="Arial" w:cs="Arial"/>
          <w:lang w:val="sl-SI"/>
        </w:rPr>
        <w:t xml:space="preserve">, ki morajo biti (v skladu s 4. členom Pravilnika o požarnem redu, Ur.l. RS, št. 52/07, 34/11 in 101/11) med zaposlenimi </w:t>
      </w:r>
      <w:r w:rsidRPr="004A0DA6">
        <w:rPr>
          <w:rFonts w:ascii="Arial" w:hAnsi="Arial" w:cs="Arial"/>
          <w:u w:val="single"/>
          <w:lang w:val="sl-SI"/>
        </w:rPr>
        <w:t>posebej zadolžene za gašenje začetnih požarov in izvajanje evakuacije iz objektov</w:t>
      </w:r>
      <w:r w:rsidRPr="004A0DA6">
        <w:rPr>
          <w:rFonts w:ascii="Arial" w:hAnsi="Arial" w:cs="Arial"/>
          <w:lang w:val="sl-SI"/>
        </w:rPr>
        <w:t>.</w:t>
      </w:r>
    </w:p>
    <w:p w:rsidR="004A0DA6" w:rsidRPr="004A0DA6" w:rsidRDefault="004A0DA6" w:rsidP="004A0DA6">
      <w:pPr>
        <w:jc w:val="both"/>
        <w:rPr>
          <w:rFonts w:ascii="Arial" w:hAnsi="Arial" w:cs="Arial"/>
          <w:lang w:val="sl-SI"/>
        </w:rPr>
      </w:pPr>
    </w:p>
    <w:p w:rsidR="004A0DA6" w:rsidRPr="004A0DA6" w:rsidRDefault="004A0DA6" w:rsidP="004A0DA6">
      <w:pPr>
        <w:jc w:val="both"/>
        <w:rPr>
          <w:rFonts w:ascii="Arial" w:hAnsi="Arial" w:cs="Arial"/>
          <w:b/>
          <w:i/>
          <w:lang w:val="sl-SI"/>
        </w:rPr>
      </w:pPr>
      <w:r w:rsidRPr="004A0DA6">
        <w:rPr>
          <w:rFonts w:ascii="Arial" w:hAnsi="Arial" w:cs="Arial"/>
          <w:b/>
          <w:i/>
          <w:lang w:val="sl-SI"/>
        </w:rPr>
        <w:t>Vsebina (teoretični in praktični del usposabljanja):</w:t>
      </w:r>
    </w:p>
    <w:p w:rsidR="004A0DA6" w:rsidRPr="004A0DA6" w:rsidRDefault="004A0DA6" w:rsidP="004A0DA6">
      <w:pPr>
        <w:jc w:val="both"/>
        <w:rPr>
          <w:rFonts w:ascii="Arial" w:hAnsi="Arial" w:cs="Arial"/>
          <w:i/>
          <w:u w:val="single"/>
          <w:lang w:val="sl-SI"/>
        </w:rPr>
      </w:pPr>
      <w:r w:rsidRPr="004A0DA6">
        <w:rPr>
          <w:rFonts w:ascii="Arial" w:hAnsi="Arial" w:cs="Arial"/>
          <w:i/>
          <w:u w:val="single"/>
          <w:lang w:val="sl-SI"/>
        </w:rPr>
        <w:t xml:space="preserve">Normativne, strokovne in druge podlage: </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zahteve zakonodaje za prostorsko načrtovanje in graditev zdravstvenih objektov: študija požarne varnosti, izkaz požarne varnosti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 xml:space="preserve">požarna varnost (novih in starejših) zdravstvenih objektov </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organizacijski ukrepi za zagotavljanje požarne varnosti: določitev požarnega reda - novosti, vodenje predpisanih evidenc, požarni in evakuacijski načrti</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 xml:space="preserve">pravne zahteve za evakuacijo oseb iz objektov; zagotavljanje varnih evakuacijskih poti, pomen zgodnjega odkrivanja in javljanja požara. </w:t>
      </w:r>
    </w:p>
    <w:p w:rsidR="004A0DA6" w:rsidRPr="004A0DA6" w:rsidRDefault="004A0DA6" w:rsidP="004A0DA6">
      <w:pPr>
        <w:jc w:val="both"/>
        <w:rPr>
          <w:rFonts w:ascii="Arial" w:hAnsi="Arial" w:cs="Arial"/>
          <w:i/>
          <w:u w:val="single"/>
          <w:lang w:val="sl-SI"/>
        </w:rPr>
      </w:pPr>
    </w:p>
    <w:p w:rsidR="004A0DA6" w:rsidRPr="004A0DA6" w:rsidRDefault="004A0DA6" w:rsidP="004A0DA6">
      <w:pPr>
        <w:jc w:val="both"/>
        <w:rPr>
          <w:rFonts w:ascii="Arial" w:hAnsi="Arial" w:cs="Arial"/>
          <w:i/>
          <w:u w:val="single"/>
          <w:lang w:val="sl-SI"/>
        </w:rPr>
      </w:pPr>
      <w:r w:rsidRPr="004A0DA6">
        <w:rPr>
          <w:rFonts w:ascii="Arial" w:hAnsi="Arial" w:cs="Arial"/>
          <w:i/>
          <w:u w:val="single"/>
          <w:lang w:val="sl-SI"/>
        </w:rPr>
        <w:t>Osnove gorenja in gašenja: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pogoji in produkti gorenja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izvori vžiga in možnosti nastanka požara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vrste in tipi požarov ter eksplozije</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lang w:val="sl-SI"/>
        </w:rPr>
      </w:pPr>
      <w:r w:rsidRPr="004A0DA6">
        <w:rPr>
          <w:rFonts w:ascii="Arial" w:hAnsi="Arial" w:cs="Arial"/>
          <w:lang w:val="sl-SI"/>
        </w:rPr>
        <w:t>osnovne značilnosti gorenja</w:t>
      </w:r>
    </w:p>
    <w:p w:rsidR="004A0DA6" w:rsidRPr="004A0DA6" w:rsidRDefault="004A0DA6" w:rsidP="004A0DA6">
      <w:pPr>
        <w:jc w:val="both"/>
        <w:rPr>
          <w:rFonts w:ascii="Arial" w:hAnsi="Arial" w:cs="Arial"/>
          <w:i/>
          <w:u w:val="single"/>
          <w:lang w:val="sl-SI"/>
        </w:rPr>
      </w:pPr>
    </w:p>
    <w:p w:rsidR="004A0DA6" w:rsidRPr="004A0DA6" w:rsidRDefault="004A0DA6" w:rsidP="004A0DA6">
      <w:pPr>
        <w:jc w:val="both"/>
        <w:rPr>
          <w:rFonts w:ascii="Arial" w:hAnsi="Arial" w:cs="Arial"/>
          <w:i/>
          <w:u w:val="single"/>
          <w:lang w:val="sl-SI"/>
        </w:rPr>
      </w:pPr>
      <w:r w:rsidRPr="004A0DA6">
        <w:rPr>
          <w:rFonts w:ascii="Arial" w:hAnsi="Arial" w:cs="Arial"/>
          <w:i/>
          <w:u w:val="single"/>
          <w:lang w:val="sl-SI"/>
        </w:rPr>
        <w:t>Nevarnosti za nastanek požara: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uporaba odprtega ognja</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nepravilnosti na elektroinstalacijah</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neupoštevanje navodil za varno delo</w:t>
      </w:r>
    </w:p>
    <w:p w:rsidR="004A0DA6" w:rsidRPr="004A0DA6" w:rsidRDefault="004A0DA6" w:rsidP="00775C38">
      <w:pPr>
        <w:numPr>
          <w:ilvl w:val="0"/>
          <w:numId w:val="15"/>
        </w:numPr>
        <w:tabs>
          <w:tab w:val="num" w:pos="214"/>
        </w:tabs>
        <w:overflowPunct w:val="0"/>
        <w:autoSpaceDE w:val="0"/>
        <w:autoSpaceDN w:val="0"/>
        <w:adjustRightInd w:val="0"/>
        <w:ind w:left="214" w:hanging="214"/>
        <w:jc w:val="both"/>
        <w:textAlignment w:val="baseline"/>
        <w:rPr>
          <w:rFonts w:ascii="Arial" w:hAnsi="Arial" w:cs="Arial"/>
          <w:i/>
          <w:lang w:val="sl-SI"/>
        </w:rPr>
      </w:pPr>
      <w:r w:rsidRPr="004A0DA6">
        <w:rPr>
          <w:rFonts w:ascii="Arial" w:hAnsi="Arial" w:cs="Arial"/>
          <w:lang w:val="sl-SI"/>
        </w:rPr>
        <w:t>namerna povzročitev požara</w:t>
      </w:r>
    </w:p>
    <w:p w:rsidR="004A0DA6" w:rsidRPr="004A0DA6" w:rsidRDefault="004A0DA6" w:rsidP="004A0DA6">
      <w:pPr>
        <w:jc w:val="both"/>
        <w:rPr>
          <w:rFonts w:ascii="Arial" w:hAnsi="Arial" w:cs="Arial"/>
          <w:i/>
          <w:u w:val="single"/>
          <w:lang w:val="sl-SI"/>
        </w:rPr>
      </w:pPr>
    </w:p>
    <w:p w:rsidR="004A0DA6" w:rsidRPr="004A0DA6" w:rsidRDefault="004A0DA6" w:rsidP="004A0DA6">
      <w:pPr>
        <w:jc w:val="both"/>
        <w:rPr>
          <w:rFonts w:ascii="Arial" w:hAnsi="Arial" w:cs="Arial"/>
          <w:i/>
          <w:u w:val="single"/>
          <w:lang w:val="sl-SI"/>
        </w:rPr>
      </w:pPr>
      <w:r w:rsidRPr="004A0DA6">
        <w:rPr>
          <w:rFonts w:ascii="Arial" w:hAnsi="Arial" w:cs="Arial"/>
          <w:i/>
          <w:u w:val="single"/>
          <w:lang w:val="sl-SI"/>
        </w:rPr>
        <w:t>Oprema, naprave in sredstva za varstvo pred požarom in gašenje začetnih požarov, vgrajeni sistemi požarne zaščite in evakuacija oseb iz objektov:</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sredstva in naprave za gašenje začetnih požarov</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praktični prikaz uporabe gasilnika in odeje za gašenje</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pregledovanje in vzdrževanje aktivne požarne zaščite</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 xml:space="preserve">vzroki požarov v zdravstvenih objektih </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razvoj požara v prostorih</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varnostni vidiki evakuacije</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rizičnost različnih skupin uporabnikov objektov – vedenje ljudi ob evakuaciji</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načini evakuacije glede na vrsto objektov in uporabnikov</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 xml:space="preserve">navodila za varno izvedbo evakuacije </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 xml:space="preserve">primeri evakuacije iz različnih vrst medicinskih objektov </w:t>
      </w:r>
    </w:p>
    <w:p w:rsidR="004A0DA6" w:rsidRPr="004A0DA6" w:rsidRDefault="004A0DA6" w:rsidP="004A0DA6">
      <w:pPr>
        <w:rPr>
          <w:rFonts w:ascii="Arial" w:hAnsi="Arial" w:cs="Arial"/>
          <w:lang w:val="sl-SI"/>
        </w:rPr>
      </w:pPr>
    </w:p>
    <w:p w:rsidR="004A0DA6" w:rsidRPr="004A0DA6" w:rsidRDefault="004A0DA6" w:rsidP="004A0DA6">
      <w:pPr>
        <w:rPr>
          <w:rFonts w:ascii="Arial" w:hAnsi="Arial" w:cs="Arial"/>
          <w:lang w:val="sl-SI"/>
        </w:rPr>
      </w:pPr>
    </w:p>
    <w:p w:rsidR="004A0DA6" w:rsidRPr="004A0DA6" w:rsidRDefault="004A0DA6" w:rsidP="004A0DA6">
      <w:pPr>
        <w:jc w:val="both"/>
        <w:rPr>
          <w:rFonts w:ascii="Arial" w:hAnsi="Arial" w:cs="Arial"/>
          <w:i/>
          <w:u w:val="single"/>
          <w:lang w:val="sl-SI"/>
        </w:rPr>
      </w:pPr>
      <w:r w:rsidRPr="004A0DA6">
        <w:rPr>
          <w:rFonts w:ascii="Arial" w:hAnsi="Arial" w:cs="Arial"/>
          <w:i/>
          <w:u w:val="single"/>
          <w:lang w:val="sl-SI"/>
        </w:rPr>
        <w:t>Izvajanje preventivnih in aktivnih ukrepov varstva pred požarom:</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vgrajena varnost pri gradnji objektov</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tehnični ukrepi za požarno varnost</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poznavanje nevarnih snovi in ravnanje z njimi</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usposabljanje zaposlenih za varstvo pred požari</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organizacijski ukrepi</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upoštevanje požarnega reda in požarnega načrta</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pravočasno odkrivanje in javljanje požara</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pravilna evakuacija</w:t>
      </w:r>
    </w:p>
    <w:p w:rsidR="004A0DA6" w:rsidRPr="004A0DA6" w:rsidRDefault="004A0DA6" w:rsidP="00775C38">
      <w:pPr>
        <w:numPr>
          <w:ilvl w:val="0"/>
          <w:numId w:val="15"/>
        </w:numPr>
        <w:tabs>
          <w:tab w:val="num" w:pos="213"/>
        </w:tabs>
        <w:overflowPunct w:val="0"/>
        <w:autoSpaceDE w:val="0"/>
        <w:autoSpaceDN w:val="0"/>
        <w:adjustRightInd w:val="0"/>
        <w:ind w:left="213" w:hanging="213"/>
        <w:textAlignment w:val="baseline"/>
        <w:rPr>
          <w:rFonts w:ascii="Arial" w:hAnsi="Arial" w:cs="Arial"/>
          <w:lang w:val="sl-SI"/>
        </w:rPr>
      </w:pPr>
      <w:r w:rsidRPr="004A0DA6">
        <w:rPr>
          <w:rFonts w:ascii="Arial" w:hAnsi="Arial" w:cs="Arial"/>
          <w:lang w:val="sl-SI"/>
        </w:rPr>
        <w:t>vodenje predpisane dokumentacije o požarni varnosti</w:t>
      </w:r>
    </w:p>
    <w:p w:rsidR="004A0DA6" w:rsidRPr="004A0DA6" w:rsidRDefault="004A0DA6" w:rsidP="004A0DA6">
      <w:pPr>
        <w:jc w:val="both"/>
        <w:rPr>
          <w:rFonts w:ascii="Arial" w:hAnsi="Arial" w:cs="Arial"/>
          <w:lang w:val="sl-SI"/>
        </w:rPr>
      </w:pPr>
    </w:p>
    <w:p w:rsidR="004A0DA6" w:rsidRPr="004A0DA6" w:rsidRDefault="004A0DA6" w:rsidP="004A0DA6">
      <w:pPr>
        <w:jc w:val="both"/>
        <w:rPr>
          <w:rFonts w:ascii="Arial" w:hAnsi="Arial" w:cs="Arial"/>
          <w:lang w:val="sl-SI"/>
        </w:rPr>
      </w:pPr>
      <w:r w:rsidRPr="004A0DA6">
        <w:rPr>
          <w:rFonts w:ascii="Arial" w:hAnsi="Arial" w:cs="Arial"/>
          <w:b/>
          <w:i/>
          <w:lang w:val="sl-SI"/>
        </w:rPr>
        <w:t xml:space="preserve">Nosilci in izvajalci usposabljanja: </w:t>
      </w:r>
    </w:p>
    <w:p w:rsidR="004A0DA6" w:rsidRPr="004A0DA6" w:rsidRDefault="004A0DA6" w:rsidP="004A0DA6">
      <w:pPr>
        <w:jc w:val="both"/>
        <w:rPr>
          <w:rFonts w:ascii="Arial" w:hAnsi="Arial" w:cs="Arial"/>
          <w:lang w:val="sl-SI"/>
        </w:rPr>
      </w:pPr>
      <w:r w:rsidRPr="004A0DA6">
        <w:rPr>
          <w:rFonts w:ascii="Arial" w:hAnsi="Arial" w:cs="Arial"/>
          <w:lang w:val="sl-SI"/>
        </w:rPr>
        <w:t xml:space="preserve">Usposabljanje izvaja podjetje Borštnar &amp; CO. Ljubljana, Stegne 27, Ljubljana, s svojimi izvajalci: Drago Borštnar, ing.; </w:t>
      </w:r>
      <w:r w:rsidRPr="004A0DA6">
        <w:rPr>
          <w:rFonts w:ascii="Arial" w:hAnsi="Arial" w:cs="Arial"/>
          <w:color w:val="000000"/>
          <w:lang w:val="sl-SI"/>
        </w:rPr>
        <w:t>Goran Vukosavljevič, dipl. ing.; Tomaž Omerzu, dipl. ing.; Jure Černič, dipl. ing.</w:t>
      </w:r>
    </w:p>
    <w:p w:rsidR="004A0DA6" w:rsidRPr="004A0DA6" w:rsidRDefault="004A0DA6" w:rsidP="004A0DA6">
      <w:pPr>
        <w:jc w:val="both"/>
        <w:rPr>
          <w:rFonts w:ascii="Arial" w:hAnsi="Arial" w:cs="Arial"/>
          <w:lang w:val="sl-SI"/>
        </w:rPr>
      </w:pPr>
    </w:p>
    <w:p w:rsidR="004A0DA6" w:rsidRPr="004A0DA6" w:rsidRDefault="004A0DA6" w:rsidP="004A0DA6">
      <w:pPr>
        <w:jc w:val="both"/>
        <w:rPr>
          <w:rFonts w:ascii="Arial" w:hAnsi="Arial" w:cs="Arial"/>
          <w:lang w:val="sl-SI"/>
        </w:rPr>
      </w:pPr>
      <w:r w:rsidRPr="004A0DA6">
        <w:rPr>
          <w:rFonts w:ascii="Arial" w:hAnsi="Arial" w:cs="Arial"/>
          <w:b/>
          <w:i/>
          <w:lang w:val="sl-SI"/>
        </w:rPr>
        <w:t xml:space="preserve">Kraj in čas usposabljanja: </w:t>
      </w:r>
    </w:p>
    <w:p w:rsidR="004A0DA6" w:rsidRPr="004A0DA6" w:rsidRDefault="004A0DA6" w:rsidP="004A0DA6">
      <w:pPr>
        <w:jc w:val="both"/>
        <w:rPr>
          <w:rFonts w:ascii="Arial" w:hAnsi="Arial" w:cs="Arial"/>
          <w:lang w:val="sl-SI"/>
        </w:rPr>
      </w:pPr>
      <w:r w:rsidRPr="004A0DA6">
        <w:rPr>
          <w:rFonts w:ascii="Arial" w:hAnsi="Arial" w:cs="Arial"/>
          <w:lang w:val="sl-SI"/>
        </w:rPr>
        <w:t>Usposabljanje se izvaja v prostorih naročnika, oziroma na dogovorjeni lokaciji, v skladu z dogovorom.</w:t>
      </w:r>
    </w:p>
    <w:p w:rsidR="004A0DA6" w:rsidRPr="004A0DA6" w:rsidRDefault="004A0DA6" w:rsidP="004A0DA6">
      <w:pPr>
        <w:jc w:val="both"/>
        <w:rPr>
          <w:rFonts w:ascii="Arial" w:hAnsi="Arial" w:cs="Arial"/>
          <w:lang w:val="sl-SI"/>
        </w:rPr>
      </w:pPr>
    </w:p>
    <w:p w:rsidR="004A0DA6" w:rsidRPr="004A0DA6" w:rsidRDefault="004A0DA6" w:rsidP="004A0DA6">
      <w:pPr>
        <w:jc w:val="both"/>
        <w:rPr>
          <w:rFonts w:ascii="Arial" w:hAnsi="Arial" w:cs="Arial"/>
          <w:lang w:val="sl-SI"/>
        </w:rPr>
      </w:pPr>
      <w:r w:rsidRPr="004A0DA6">
        <w:rPr>
          <w:rFonts w:ascii="Arial" w:hAnsi="Arial" w:cs="Arial"/>
          <w:b/>
          <w:i/>
          <w:lang w:val="sl-SI"/>
        </w:rPr>
        <w:t xml:space="preserve">Način ocenjevanja znanja oziroma preverjanja usposobljenosti: </w:t>
      </w:r>
    </w:p>
    <w:p w:rsidR="004A0DA6" w:rsidRPr="004A0DA6" w:rsidRDefault="004A0DA6" w:rsidP="004A0DA6">
      <w:pPr>
        <w:jc w:val="both"/>
        <w:rPr>
          <w:rFonts w:ascii="Arial" w:hAnsi="Arial" w:cs="Arial"/>
          <w:lang w:val="sl-SI"/>
        </w:rPr>
      </w:pPr>
      <w:r w:rsidRPr="004A0DA6">
        <w:rPr>
          <w:rFonts w:ascii="Arial" w:hAnsi="Arial" w:cs="Arial"/>
          <w:lang w:val="sl-SI"/>
        </w:rPr>
        <w:t>Usposobljenost se preverja ustno pred izvajalci usposabljanja, kateri izda potrdilo o usposobljenosti. Usposobljenost zaposlenih mora biti stalna, tako da se znanje preverja vsaka 3 leta.</w:t>
      </w:r>
    </w:p>
    <w:p w:rsidR="004A0DA6" w:rsidRDefault="004A0DA6" w:rsidP="004A0DA6">
      <w:pPr>
        <w:rPr>
          <w:rFonts w:ascii="Arial" w:hAnsi="Arial" w:cs="Arial"/>
          <w:sz w:val="24"/>
          <w:szCs w:val="24"/>
          <w:lang w:val="sl-SI"/>
        </w:rPr>
      </w:pPr>
    </w:p>
    <w:p w:rsidR="004A0DA6" w:rsidRDefault="004A0DA6" w:rsidP="004A0DA6">
      <w:pPr>
        <w:rPr>
          <w:rFonts w:ascii="Arial" w:hAnsi="Arial" w:cs="Arial"/>
          <w:sz w:val="24"/>
          <w:szCs w:val="24"/>
          <w:lang w:val="sl-SI"/>
        </w:rPr>
      </w:pPr>
    </w:p>
    <w:p w:rsidR="004A0DA6" w:rsidRDefault="004A0DA6" w:rsidP="004A0DA6">
      <w:pPr>
        <w:rPr>
          <w:rFonts w:ascii="Arial" w:hAnsi="Arial" w:cs="Arial"/>
          <w:sz w:val="24"/>
          <w:szCs w:val="24"/>
          <w:lang w:val="sl-SI"/>
        </w:rPr>
      </w:pPr>
    </w:p>
    <w:p w:rsidR="004A0DA6" w:rsidRPr="004A0DA6" w:rsidRDefault="004A0DA6" w:rsidP="004A0DA6">
      <w:pPr>
        <w:rPr>
          <w:rFonts w:ascii="Arial" w:hAnsi="Arial" w:cs="Arial"/>
          <w:sz w:val="24"/>
          <w:szCs w:val="24"/>
          <w:lang w:val="sl-SI"/>
        </w:rPr>
      </w:pPr>
    </w:p>
    <w:p w:rsidR="004A0DA6" w:rsidRPr="004A0DA6" w:rsidRDefault="004A0DA6" w:rsidP="004A0DA6">
      <w:pPr>
        <w:pBdr>
          <w:top w:val="single" w:sz="4" w:space="1" w:color="auto"/>
          <w:left w:val="single" w:sz="4" w:space="4" w:color="auto"/>
          <w:bottom w:val="single" w:sz="4" w:space="1" w:color="auto"/>
          <w:right w:val="single" w:sz="4" w:space="4" w:color="auto"/>
        </w:pBdr>
        <w:rPr>
          <w:rFonts w:ascii="Arial" w:hAnsi="Arial" w:cs="Arial"/>
          <w:b/>
          <w:sz w:val="24"/>
          <w:szCs w:val="24"/>
          <w:lang w:val="sl-SI"/>
        </w:rPr>
      </w:pPr>
    </w:p>
    <w:p w:rsidR="004A0DA6" w:rsidRPr="00446F3A" w:rsidRDefault="004A0DA6" w:rsidP="004A0DA6">
      <w:pPr>
        <w:pBdr>
          <w:top w:val="single" w:sz="4" w:space="1" w:color="auto"/>
          <w:left w:val="single" w:sz="4" w:space="4" w:color="auto"/>
          <w:bottom w:val="single" w:sz="4" w:space="1" w:color="auto"/>
          <w:right w:val="single" w:sz="4" w:space="4" w:color="auto"/>
        </w:pBdr>
        <w:rPr>
          <w:rFonts w:ascii="Arial" w:hAnsi="Arial" w:cs="Arial"/>
          <w:b/>
          <w:color w:val="FF0000"/>
          <w:sz w:val="24"/>
          <w:szCs w:val="24"/>
          <w:lang w:val="sl-SI"/>
        </w:rPr>
      </w:pPr>
      <w:r w:rsidRPr="00446F3A">
        <w:rPr>
          <w:rFonts w:ascii="Arial" w:hAnsi="Arial" w:cs="Arial"/>
          <w:b/>
          <w:color w:val="FF0000"/>
          <w:sz w:val="24"/>
          <w:szCs w:val="24"/>
          <w:lang w:val="sl-SI"/>
        </w:rPr>
        <w:t xml:space="preserve">PROGRAM POTRJUJE: </w:t>
      </w:r>
    </w:p>
    <w:p w:rsidR="004A0DA6" w:rsidRPr="00446F3A" w:rsidRDefault="004A0DA6" w:rsidP="004A0DA6">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color w:val="FF0000"/>
          <w:sz w:val="24"/>
          <w:szCs w:val="24"/>
        </w:rPr>
      </w:pPr>
    </w:p>
    <w:p w:rsidR="004A0DA6" w:rsidRPr="00446F3A" w:rsidRDefault="004A0DA6" w:rsidP="004A0DA6">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color w:val="FF0000"/>
          <w:sz w:val="24"/>
          <w:szCs w:val="24"/>
        </w:rPr>
      </w:pPr>
      <w:r w:rsidRPr="00446F3A">
        <w:rPr>
          <w:color w:val="FF0000"/>
          <w:sz w:val="24"/>
          <w:szCs w:val="24"/>
        </w:rPr>
        <w:t xml:space="preserve">Ustanova:  </w:t>
      </w:r>
      <w:r w:rsidR="00446F3A" w:rsidRPr="00446F3A">
        <w:rPr>
          <w:color w:val="FF0000"/>
          <w:sz w:val="24"/>
          <w:szCs w:val="24"/>
        </w:rPr>
        <w:t>____________________________________________________________</w:t>
      </w:r>
      <w:r w:rsidRPr="00446F3A">
        <w:rPr>
          <w:color w:val="FF0000"/>
          <w:sz w:val="24"/>
          <w:szCs w:val="24"/>
        </w:rPr>
        <w:tab/>
      </w:r>
    </w:p>
    <w:p w:rsidR="004A0DA6" w:rsidRPr="00446F3A" w:rsidRDefault="004A0DA6" w:rsidP="004A0DA6">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color w:val="FF0000"/>
          <w:sz w:val="24"/>
          <w:szCs w:val="24"/>
        </w:rPr>
      </w:pPr>
    </w:p>
    <w:p w:rsidR="004A0DA6" w:rsidRPr="00446F3A" w:rsidRDefault="004A0DA6" w:rsidP="004A0DA6">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color w:val="FF0000"/>
          <w:sz w:val="24"/>
          <w:szCs w:val="24"/>
        </w:rPr>
      </w:pPr>
      <w:r w:rsidRPr="00446F3A">
        <w:rPr>
          <w:color w:val="FF0000"/>
          <w:sz w:val="24"/>
          <w:szCs w:val="24"/>
        </w:rPr>
        <w:t xml:space="preserve">Naslov: </w:t>
      </w:r>
      <w:r w:rsidR="00446F3A" w:rsidRPr="00446F3A">
        <w:rPr>
          <w:color w:val="FF0000"/>
          <w:sz w:val="24"/>
          <w:szCs w:val="24"/>
        </w:rPr>
        <w:t>______________________________________________________________</w:t>
      </w:r>
      <w:r w:rsidRPr="00446F3A">
        <w:rPr>
          <w:color w:val="FF0000"/>
          <w:sz w:val="24"/>
          <w:szCs w:val="24"/>
        </w:rPr>
        <w:tab/>
      </w:r>
    </w:p>
    <w:p w:rsidR="004A0DA6" w:rsidRPr="00446F3A" w:rsidRDefault="004A0DA6" w:rsidP="004A0DA6">
      <w:pPr>
        <w:pBdr>
          <w:top w:val="single" w:sz="4" w:space="1" w:color="auto"/>
          <w:left w:val="single" w:sz="4" w:space="4" w:color="auto"/>
          <w:bottom w:val="single" w:sz="4" w:space="1" w:color="auto"/>
          <w:right w:val="single" w:sz="4" w:space="4" w:color="auto"/>
        </w:pBdr>
        <w:rPr>
          <w:rFonts w:ascii="Arial" w:hAnsi="Arial" w:cs="Arial"/>
          <w:color w:val="FF0000"/>
          <w:sz w:val="24"/>
          <w:szCs w:val="24"/>
          <w:lang w:val="sl-SI"/>
        </w:rPr>
      </w:pPr>
    </w:p>
    <w:p w:rsidR="004A0DA6" w:rsidRPr="00446F3A" w:rsidRDefault="004A0DA6" w:rsidP="004A0DA6">
      <w:pPr>
        <w:pBdr>
          <w:top w:val="single" w:sz="4" w:space="1" w:color="auto"/>
          <w:left w:val="single" w:sz="4" w:space="4" w:color="auto"/>
          <w:bottom w:val="single" w:sz="4" w:space="1" w:color="auto"/>
          <w:right w:val="single" w:sz="4" w:space="4" w:color="auto"/>
        </w:pBdr>
        <w:rPr>
          <w:rFonts w:ascii="Arial" w:hAnsi="Arial" w:cs="Arial"/>
          <w:color w:val="FF0000"/>
          <w:sz w:val="24"/>
          <w:szCs w:val="24"/>
          <w:lang w:val="sl-SI"/>
        </w:rPr>
      </w:pPr>
    </w:p>
    <w:p w:rsidR="004A0DA6" w:rsidRPr="00446F3A" w:rsidRDefault="004A0DA6" w:rsidP="004A0DA6">
      <w:pPr>
        <w:pBdr>
          <w:top w:val="single" w:sz="4" w:space="1" w:color="auto"/>
          <w:left w:val="single" w:sz="4" w:space="4" w:color="auto"/>
          <w:bottom w:val="single" w:sz="4" w:space="1" w:color="auto"/>
          <w:right w:val="single" w:sz="4" w:space="4" w:color="auto"/>
        </w:pBdr>
        <w:rPr>
          <w:rFonts w:ascii="Arial" w:hAnsi="Arial" w:cs="Arial"/>
          <w:color w:val="FF0000"/>
          <w:sz w:val="24"/>
          <w:szCs w:val="24"/>
          <w:lang w:val="sl-SI"/>
        </w:rPr>
      </w:pPr>
      <w:r w:rsidRPr="00446F3A">
        <w:rPr>
          <w:rFonts w:ascii="Arial" w:hAnsi="Arial" w:cs="Arial"/>
          <w:color w:val="FF0000"/>
          <w:sz w:val="24"/>
          <w:szCs w:val="24"/>
          <w:lang w:val="sl-SI"/>
        </w:rPr>
        <w:t>Datum:</w:t>
      </w:r>
      <w:r w:rsidRPr="00446F3A">
        <w:rPr>
          <w:rFonts w:ascii="Arial" w:hAnsi="Arial" w:cs="Arial"/>
          <w:color w:val="FF0000"/>
          <w:sz w:val="24"/>
          <w:szCs w:val="24"/>
          <w:lang w:val="sl-SI"/>
        </w:rPr>
        <w:tab/>
      </w:r>
      <w:r w:rsidRPr="00446F3A">
        <w:rPr>
          <w:rFonts w:ascii="Arial" w:hAnsi="Arial" w:cs="Arial"/>
          <w:color w:val="FF0000"/>
          <w:sz w:val="24"/>
          <w:szCs w:val="24"/>
          <w:lang w:val="sl-SI"/>
        </w:rPr>
        <w:tab/>
      </w:r>
      <w:r w:rsidRPr="00446F3A">
        <w:rPr>
          <w:rFonts w:ascii="Arial" w:hAnsi="Arial" w:cs="Arial"/>
          <w:color w:val="FF0000"/>
          <w:sz w:val="24"/>
          <w:szCs w:val="24"/>
          <w:lang w:val="sl-SI"/>
        </w:rPr>
        <w:tab/>
      </w:r>
      <w:r w:rsidRPr="00446F3A">
        <w:rPr>
          <w:rFonts w:ascii="Arial" w:hAnsi="Arial" w:cs="Arial"/>
          <w:color w:val="FF0000"/>
          <w:sz w:val="24"/>
          <w:szCs w:val="24"/>
          <w:lang w:val="sl-SI"/>
        </w:rPr>
        <w:tab/>
        <w:t>žig:</w:t>
      </w:r>
      <w:r w:rsidRPr="00446F3A">
        <w:rPr>
          <w:rFonts w:ascii="Arial" w:hAnsi="Arial" w:cs="Arial"/>
          <w:color w:val="FF0000"/>
          <w:sz w:val="24"/>
          <w:szCs w:val="24"/>
          <w:lang w:val="sl-SI"/>
        </w:rPr>
        <w:tab/>
      </w:r>
      <w:r w:rsidRPr="00446F3A">
        <w:rPr>
          <w:rFonts w:ascii="Arial" w:hAnsi="Arial" w:cs="Arial"/>
          <w:color w:val="FF0000"/>
          <w:sz w:val="24"/>
          <w:szCs w:val="24"/>
          <w:lang w:val="sl-SI"/>
        </w:rPr>
        <w:tab/>
      </w:r>
      <w:r w:rsidRPr="00446F3A">
        <w:rPr>
          <w:rFonts w:ascii="Arial" w:hAnsi="Arial" w:cs="Arial"/>
          <w:color w:val="FF0000"/>
          <w:sz w:val="24"/>
          <w:szCs w:val="24"/>
          <w:lang w:val="sl-SI"/>
        </w:rPr>
        <w:tab/>
      </w:r>
      <w:r w:rsidRPr="00446F3A">
        <w:rPr>
          <w:rFonts w:ascii="Arial" w:hAnsi="Arial" w:cs="Arial"/>
          <w:color w:val="FF0000"/>
          <w:sz w:val="24"/>
          <w:szCs w:val="24"/>
          <w:lang w:val="sl-SI"/>
        </w:rPr>
        <w:tab/>
        <w:t>Podpis direktorja:</w:t>
      </w:r>
    </w:p>
    <w:p w:rsidR="004A0DA6" w:rsidRPr="00446F3A" w:rsidRDefault="004A0DA6" w:rsidP="004A0DA6">
      <w:pPr>
        <w:pBdr>
          <w:top w:val="single" w:sz="4" w:space="1" w:color="auto"/>
          <w:left w:val="single" w:sz="4" w:space="4" w:color="auto"/>
          <w:bottom w:val="single" w:sz="4" w:space="1" w:color="auto"/>
          <w:right w:val="single" w:sz="4" w:space="4" w:color="auto"/>
        </w:pBdr>
        <w:rPr>
          <w:rFonts w:ascii="Arial" w:hAnsi="Arial" w:cs="Arial"/>
          <w:color w:val="FF0000"/>
          <w:sz w:val="24"/>
          <w:szCs w:val="24"/>
          <w:lang w:val="sl-SI"/>
        </w:rPr>
      </w:pPr>
    </w:p>
    <w:p w:rsidR="004A0DA6" w:rsidRPr="00446F3A" w:rsidRDefault="004A0DA6" w:rsidP="004A0DA6">
      <w:pPr>
        <w:pBdr>
          <w:top w:val="single" w:sz="4" w:space="1" w:color="auto"/>
          <w:left w:val="single" w:sz="4" w:space="4" w:color="auto"/>
          <w:bottom w:val="single" w:sz="4" w:space="1" w:color="auto"/>
          <w:right w:val="single" w:sz="4" w:space="4" w:color="auto"/>
        </w:pBdr>
        <w:rPr>
          <w:rFonts w:ascii="Arial" w:hAnsi="Arial" w:cs="Arial"/>
          <w:color w:val="FF0000"/>
          <w:sz w:val="24"/>
          <w:szCs w:val="24"/>
          <w:lang w:val="sl-SI"/>
        </w:rPr>
      </w:pPr>
    </w:p>
    <w:p w:rsidR="004A0DA6" w:rsidRPr="004A0DA6" w:rsidRDefault="004A0DA6" w:rsidP="004A0DA6">
      <w:pPr>
        <w:pBdr>
          <w:top w:val="single" w:sz="4" w:space="1" w:color="auto"/>
          <w:left w:val="single" w:sz="4" w:space="4" w:color="auto"/>
          <w:bottom w:val="single" w:sz="4" w:space="1" w:color="auto"/>
          <w:right w:val="single" w:sz="4" w:space="4" w:color="auto"/>
        </w:pBdr>
        <w:rPr>
          <w:rFonts w:ascii="Arial" w:hAnsi="Arial" w:cs="Arial"/>
          <w:sz w:val="24"/>
          <w:szCs w:val="24"/>
          <w:lang w:val="sl-SI"/>
        </w:rPr>
      </w:pPr>
    </w:p>
    <w:p w:rsidR="004A0DA6" w:rsidRPr="004A0DA6" w:rsidRDefault="004A0DA6" w:rsidP="004A0DA6">
      <w:pPr>
        <w:overflowPunct w:val="0"/>
        <w:autoSpaceDE w:val="0"/>
        <w:autoSpaceDN w:val="0"/>
        <w:adjustRightInd w:val="0"/>
        <w:textAlignment w:val="baseline"/>
        <w:rPr>
          <w:sz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A0DA6" w:rsidRPr="004A0DA6" w:rsidRDefault="004A0DA6" w:rsidP="004A0DA6">
      <w:pPr>
        <w:rPr>
          <w:sz w:val="24"/>
          <w:szCs w:val="24"/>
          <w:lang w:val="sl-SI"/>
        </w:rPr>
      </w:pPr>
    </w:p>
    <w:p w:rsidR="00446F3A" w:rsidRDefault="00446F3A" w:rsidP="00363FC3">
      <w:pPr>
        <w:rPr>
          <w:b/>
          <w:sz w:val="24"/>
          <w:szCs w:val="24"/>
          <w:lang w:val="sl-SI"/>
        </w:rPr>
      </w:pPr>
    </w:p>
    <w:p w:rsidR="00363FC3" w:rsidRPr="00446F3A" w:rsidRDefault="00205D0A" w:rsidP="00363FC3">
      <w:pPr>
        <w:rPr>
          <w:b/>
          <w:sz w:val="24"/>
          <w:szCs w:val="24"/>
          <w:lang w:val="sl-SI"/>
        </w:rPr>
      </w:pPr>
      <w:r>
        <w:rPr>
          <w:b/>
          <w:sz w:val="24"/>
          <w:szCs w:val="24"/>
          <w:lang w:val="sl-SI"/>
        </w:rPr>
        <w:t>(če boste izvedli vajo evak</w:t>
      </w:r>
      <w:r w:rsidR="00446F3A" w:rsidRPr="00446F3A">
        <w:rPr>
          <w:b/>
          <w:sz w:val="24"/>
          <w:szCs w:val="24"/>
          <w:lang w:val="sl-SI"/>
        </w:rPr>
        <w:t>uacije – izpolnite)</w:t>
      </w:r>
    </w:p>
    <w:p w:rsidR="00446F3A" w:rsidRDefault="00446F3A" w:rsidP="00A404A0">
      <w:pPr>
        <w:rPr>
          <w:b/>
          <w:sz w:val="32"/>
          <w:szCs w:val="32"/>
          <w:lang w:val="sl-SI"/>
        </w:rPr>
      </w:pPr>
    </w:p>
    <w:p w:rsidR="00A404A0" w:rsidRPr="00A06507" w:rsidRDefault="00A404A0" w:rsidP="00A404A0">
      <w:pPr>
        <w:rPr>
          <w:b/>
          <w:sz w:val="32"/>
          <w:szCs w:val="32"/>
          <w:lang w:val="sl-SI"/>
        </w:rPr>
      </w:pPr>
      <w:r w:rsidRPr="00A06507">
        <w:rPr>
          <w:b/>
          <w:sz w:val="32"/>
          <w:szCs w:val="32"/>
          <w:lang w:val="sl-SI"/>
        </w:rPr>
        <w:t>ZAPISNIK O VAJI EVAKUACIJE</w:t>
      </w:r>
    </w:p>
    <w:p w:rsidR="00A404A0" w:rsidRPr="00A06507" w:rsidRDefault="00A404A0" w:rsidP="00A404A0">
      <w:pPr>
        <w:rPr>
          <w:sz w:val="24"/>
          <w:lang w:val="sl-SI"/>
        </w:rPr>
      </w:pPr>
    </w:p>
    <w:p w:rsidR="00A404A0" w:rsidRPr="00A06507" w:rsidRDefault="00A404A0" w:rsidP="00A404A0">
      <w:pPr>
        <w:rPr>
          <w:sz w:val="24"/>
          <w:lang w:val="sl-SI"/>
        </w:rPr>
      </w:pPr>
    </w:p>
    <w:p w:rsidR="00A404A0" w:rsidRPr="00A06507" w:rsidRDefault="00A404A0" w:rsidP="00A404A0">
      <w:pPr>
        <w:rPr>
          <w:sz w:val="24"/>
          <w:lang w:val="sl-SI"/>
        </w:rPr>
      </w:pPr>
    </w:p>
    <w:p w:rsidR="00A404A0" w:rsidRPr="00A06507" w:rsidRDefault="004A0DA6" w:rsidP="00A404A0">
      <w:pPr>
        <w:rPr>
          <w:sz w:val="24"/>
          <w:lang w:val="sl-SI"/>
        </w:rPr>
      </w:pPr>
      <w:r>
        <w:rPr>
          <w:sz w:val="24"/>
          <w:lang w:val="sl-SI"/>
        </w:rPr>
        <w:t>USTANOVA</w:t>
      </w:r>
      <w:r w:rsidR="00A404A0" w:rsidRPr="00A06507">
        <w:rPr>
          <w:sz w:val="24"/>
          <w:lang w:val="sl-SI"/>
        </w:rPr>
        <w:t>:______________________________________________________________</w:t>
      </w:r>
    </w:p>
    <w:p w:rsidR="00A404A0" w:rsidRPr="00A06507" w:rsidRDefault="00A404A0" w:rsidP="00A404A0">
      <w:pPr>
        <w:rPr>
          <w:sz w:val="24"/>
          <w:lang w:val="sl-SI"/>
        </w:rPr>
      </w:pPr>
    </w:p>
    <w:p w:rsidR="00A404A0" w:rsidRPr="00A06507" w:rsidRDefault="00A404A0" w:rsidP="00A404A0">
      <w:pPr>
        <w:rPr>
          <w:sz w:val="24"/>
          <w:lang w:val="sl-SI"/>
        </w:rPr>
      </w:pPr>
    </w:p>
    <w:p w:rsidR="00A404A0" w:rsidRPr="00A06507" w:rsidRDefault="00A404A0" w:rsidP="00A404A0">
      <w:pPr>
        <w:rPr>
          <w:sz w:val="24"/>
          <w:lang w:val="sl-SI"/>
        </w:rPr>
      </w:pPr>
      <w:r w:rsidRPr="00A06507">
        <w:rPr>
          <w:sz w:val="24"/>
          <w:lang w:val="sl-SI"/>
        </w:rPr>
        <w:t>je dne________________________ izved</w:t>
      </w:r>
      <w:r w:rsidR="00F3713A" w:rsidRPr="00A06507">
        <w:rPr>
          <w:sz w:val="24"/>
          <w:lang w:val="sl-SI"/>
        </w:rPr>
        <w:t>el</w:t>
      </w:r>
      <w:r w:rsidRPr="00A06507">
        <w:rPr>
          <w:sz w:val="24"/>
          <w:lang w:val="sl-SI"/>
        </w:rPr>
        <w:t xml:space="preserve"> vajo evakuacije in sicer ob________uri.</w:t>
      </w:r>
    </w:p>
    <w:p w:rsidR="00A404A0" w:rsidRPr="00A06507" w:rsidRDefault="00A404A0" w:rsidP="00A404A0">
      <w:pPr>
        <w:rPr>
          <w:sz w:val="24"/>
          <w:lang w:val="sl-SI"/>
        </w:rPr>
      </w:pPr>
    </w:p>
    <w:p w:rsidR="00A404A0" w:rsidRPr="00A06507" w:rsidRDefault="00A404A0" w:rsidP="00A404A0">
      <w:pPr>
        <w:rPr>
          <w:sz w:val="24"/>
          <w:lang w:val="sl-SI"/>
        </w:rPr>
      </w:pPr>
    </w:p>
    <w:p w:rsidR="00A404A0" w:rsidRPr="00A06507" w:rsidRDefault="00A404A0" w:rsidP="00A404A0">
      <w:pPr>
        <w:rPr>
          <w:sz w:val="24"/>
          <w:lang w:val="sl-SI"/>
        </w:rPr>
      </w:pPr>
      <w:r w:rsidRPr="00A06507">
        <w:rPr>
          <w:sz w:val="24"/>
          <w:lang w:val="sl-SI"/>
        </w:rPr>
        <w:t>Pri vaji evakuacije je sodelovalo:_________zaposlenih in __________</w:t>
      </w:r>
      <w:r w:rsidR="00F3713A" w:rsidRPr="00A06507">
        <w:rPr>
          <w:sz w:val="24"/>
          <w:lang w:val="sl-SI"/>
        </w:rPr>
        <w:t>otrok</w:t>
      </w:r>
      <w:r w:rsidRPr="00A06507">
        <w:rPr>
          <w:sz w:val="24"/>
          <w:lang w:val="sl-SI"/>
        </w:rPr>
        <w:t>.</w:t>
      </w:r>
    </w:p>
    <w:p w:rsidR="00A404A0" w:rsidRPr="00A06507" w:rsidRDefault="00A404A0" w:rsidP="00A404A0">
      <w:pPr>
        <w:rPr>
          <w:sz w:val="24"/>
          <w:lang w:val="sl-SI"/>
        </w:rPr>
      </w:pPr>
    </w:p>
    <w:p w:rsidR="00A404A0" w:rsidRPr="00A06507" w:rsidRDefault="00A404A0" w:rsidP="00A404A0">
      <w:pPr>
        <w:rPr>
          <w:sz w:val="24"/>
          <w:lang w:val="sl-SI"/>
        </w:rPr>
      </w:pPr>
      <w:r w:rsidRPr="00A06507">
        <w:rPr>
          <w:sz w:val="24"/>
          <w:lang w:val="sl-SI"/>
        </w:rPr>
        <w:t>Vaja evakuacije je bila izvedena po smernicah, ki jih je pripravilo pooblaščeno podjetje za varstvo pred požari Borštnar &amp; CO. Ljubljana</w:t>
      </w:r>
      <w:r w:rsidR="004A0DA6">
        <w:rPr>
          <w:sz w:val="24"/>
          <w:lang w:val="sl-SI"/>
        </w:rPr>
        <w:t>.</w:t>
      </w:r>
    </w:p>
    <w:p w:rsidR="004A0DA6" w:rsidRDefault="004A0DA6" w:rsidP="00A404A0">
      <w:pPr>
        <w:rPr>
          <w:sz w:val="24"/>
          <w:lang w:val="sl-SI"/>
        </w:rPr>
      </w:pPr>
    </w:p>
    <w:p w:rsidR="00A404A0" w:rsidRPr="00A06507" w:rsidRDefault="00A404A0" w:rsidP="00A404A0">
      <w:pPr>
        <w:rPr>
          <w:sz w:val="24"/>
          <w:lang w:val="sl-SI"/>
        </w:rPr>
      </w:pPr>
      <w:r w:rsidRPr="00A06507">
        <w:rPr>
          <w:sz w:val="24"/>
          <w:lang w:val="sl-SI"/>
        </w:rPr>
        <w:t>Scenarij smo priredili in začetek požara je bil v prostoru__________________________.</w:t>
      </w:r>
    </w:p>
    <w:p w:rsidR="00A404A0" w:rsidRPr="00A06507" w:rsidRDefault="00A404A0" w:rsidP="00A404A0">
      <w:pPr>
        <w:rPr>
          <w:sz w:val="24"/>
          <w:lang w:val="sl-SI"/>
        </w:rPr>
      </w:pPr>
    </w:p>
    <w:p w:rsidR="00A404A0" w:rsidRPr="00A06507" w:rsidRDefault="00A404A0" w:rsidP="00A404A0">
      <w:pPr>
        <w:rPr>
          <w:sz w:val="24"/>
          <w:lang w:val="sl-SI"/>
        </w:rPr>
      </w:pPr>
      <w:r w:rsidRPr="00A06507">
        <w:rPr>
          <w:sz w:val="24"/>
          <w:lang w:val="sl-SI"/>
        </w:rPr>
        <w:t>Alarmiranje smo izvedli s________________________(sireno, ozvočenjem, zvoncem,…)</w:t>
      </w:r>
    </w:p>
    <w:p w:rsidR="00A404A0" w:rsidRPr="00A06507" w:rsidRDefault="00A404A0" w:rsidP="00A404A0">
      <w:pPr>
        <w:rPr>
          <w:sz w:val="24"/>
          <w:lang w:val="sl-SI"/>
        </w:rPr>
      </w:pPr>
    </w:p>
    <w:p w:rsidR="00A404A0" w:rsidRPr="00A06507" w:rsidRDefault="00A404A0" w:rsidP="00A404A0">
      <w:pPr>
        <w:rPr>
          <w:sz w:val="24"/>
          <w:lang w:val="sl-SI"/>
        </w:rPr>
      </w:pPr>
      <w:r w:rsidRPr="00A06507">
        <w:rPr>
          <w:sz w:val="24"/>
          <w:lang w:val="sl-SI"/>
        </w:rPr>
        <w:t>Vaja evakuacije je:      v celoti uspela</w:t>
      </w:r>
      <w:r w:rsidRPr="00A06507">
        <w:rPr>
          <w:sz w:val="24"/>
          <w:lang w:val="sl-SI"/>
        </w:rPr>
        <w:tab/>
      </w:r>
      <w:r w:rsidRPr="00A06507">
        <w:rPr>
          <w:sz w:val="24"/>
          <w:lang w:val="sl-SI"/>
        </w:rPr>
        <w:tab/>
        <w:t>delno uspela</w:t>
      </w:r>
      <w:r w:rsidRPr="00A06507">
        <w:rPr>
          <w:sz w:val="24"/>
          <w:lang w:val="sl-SI"/>
        </w:rPr>
        <w:tab/>
      </w:r>
      <w:r w:rsidRPr="00A06507">
        <w:rPr>
          <w:sz w:val="24"/>
          <w:lang w:val="sl-SI"/>
        </w:rPr>
        <w:tab/>
        <w:t>ni uspela   (obkrožite)</w:t>
      </w:r>
    </w:p>
    <w:p w:rsidR="00A404A0" w:rsidRPr="00A06507" w:rsidRDefault="00A404A0" w:rsidP="00A404A0">
      <w:pPr>
        <w:rPr>
          <w:sz w:val="24"/>
          <w:lang w:val="sl-SI"/>
        </w:rPr>
      </w:pPr>
    </w:p>
    <w:p w:rsidR="00A404A0" w:rsidRPr="00A06507" w:rsidRDefault="00A404A0" w:rsidP="00A404A0">
      <w:pPr>
        <w:rPr>
          <w:sz w:val="24"/>
          <w:lang w:val="sl-SI"/>
        </w:rPr>
      </w:pPr>
    </w:p>
    <w:p w:rsidR="00A404A0" w:rsidRPr="00A06507" w:rsidRDefault="00A404A0" w:rsidP="00A404A0">
      <w:pPr>
        <w:rPr>
          <w:sz w:val="24"/>
          <w:lang w:val="sl-SI"/>
        </w:rPr>
      </w:pPr>
      <w:r w:rsidRPr="00A06507">
        <w:rPr>
          <w:sz w:val="24"/>
          <w:lang w:val="sl-SI"/>
        </w:rPr>
        <w:t>Pripomb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04A0" w:rsidRPr="00A06507" w:rsidRDefault="00A404A0" w:rsidP="00A404A0">
      <w:pPr>
        <w:rPr>
          <w:sz w:val="24"/>
          <w:lang w:val="sl-SI"/>
        </w:rPr>
      </w:pPr>
    </w:p>
    <w:p w:rsidR="00A404A0" w:rsidRPr="00A06507" w:rsidRDefault="00A404A0" w:rsidP="00A404A0">
      <w:pPr>
        <w:rPr>
          <w:sz w:val="24"/>
          <w:lang w:val="sl-SI"/>
        </w:rPr>
      </w:pPr>
    </w:p>
    <w:p w:rsidR="00A404A0" w:rsidRPr="00A06507" w:rsidRDefault="00A404A0" w:rsidP="00A404A0">
      <w:pPr>
        <w:rPr>
          <w:sz w:val="24"/>
          <w:lang w:val="sl-SI"/>
        </w:rPr>
      </w:pPr>
      <w:r w:rsidRPr="00A06507">
        <w:rPr>
          <w:sz w:val="24"/>
          <w:lang w:val="sl-SI"/>
        </w:rPr>
        <w:t>Odgovorne osebe za izvedbo evakuacije so bile:</w:t>
      </w:r>
    </w:p>
    <w:p w:rsidR="00A404A0" w:rsidRPr="00A06507" w:rsidRDefault="00A404A0" w:rsidP="00A404A0">
      <w:pPr>
        <w:rPr>
          <w:sz w:val="24"/>
          <w:lang w:val="sl-SI"/>
        </w:rPr>
      </w:pPr>
      <w:r w:rsidRPr="00A06507">
        <w:rPr>
          <w:sz w:val="24"/>
          <w:lang w:val="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04A0" w:rsidRPr="00A06507" w:rsidRDefault="00A404A0" w:rsidP="00A404A0">
      <w:pPr>
        <w:rPr>
          <w:sz w:val="24"/>
          <w:lang w:val="sl-SI"/>
        </w:rPr>
      </w:pPr>
    </w:p>
    <w:p w:rsidR="00A404A0" w:rsidRPr="00A06507" w:rsidRDefault="00A404A0" w:rsidP="00A404A0">
      <w:pPr>
        <w:rPr>
          <w:sz w:val="24"/>
          <w:lang w:val="sl-SI"/>
        </w:rPr>
      </w:pPr>
    </w:p>
    <w:p w:rsidR="00A404A0" w:rsidRPr="00A06507" w:rsidRDefault="00A404A0" w:rsidP="00A404A0">
      <w:pPr>
        <w:rPr>
          <w:sz w:val="24"/>
          <w:lang w:val="sl-SI"/>
        </w:rPr>
      </w:pPr>
    </w:p>
    <w:p w:rsidR="00A404A0" w:rsidRDefault="00A404A0" w:rsidP="00A404A0">
      <w:pPr>
        <w:rPr>
          <w:sz w:val="24"/>
          <w:lang w:val="sl-SI"/>
        </w:rPr>
      </w:pPr>
      <w:r w:rsidRPr="00A06507">
        <w:rPr>
          <w:sz w:val="24"/>
          <w:lang w:val="sl-SI"/>
        </w:rPr>
        <w:t>Datum:__________________</w:t>
      </w:r>
      <w:r w:rsidRPr="00A06507">
        <w:rPr>
          <w:sz w:val="24"/>
          <w:lang w:val="sl-SI"/>
        </w:rPr>
        <w:tab/>
      </w:r>
      <w:r w:rsidRPr="00A06507">
        <w:rPr>
          <w:sz w:val="24"/>
          <w:lang w:val="sl-SI"/>
        </w:rPr>
        <w:tab/>
      </w:r>
      <w:r w:rsidRPr="00A06507">
        <w:rPr>
          <w:sz w:val="24"/>
          <w:lang w:val="sl-SI"/>
        </w:rPr>
        <w:tab/>
      </w:r>
      <w:r w:rsidRPr="00A06507">
        <w:rPr>
          <w:sz w:val="24"/>
          <w:lang w:val="sl-SI"/>
        </w:rPr>
        <w:tab/>
      </w:r>
      <w:r w:rsidRPr="00A06507">
        <w:rPr>
          <w:sz w:val="24"/>
          <w:lang w:val="sl-SI"/>
        </w:rPr>
        <w:tab/>
      </w:r>
      <w:r w:rsidR="00540925">
        <w:rPr>
          <w:sz w:val="24"/>
          <w:lang w:val="sl-SI"/>
        </w:rPr>
        <w:t>Direktor</w:t>
      </w:r>
      <w:r w:rsidRPr="00A06507">
        <w:rPr>
          <w:sz w:val="24"/>
          <w:lang w:val="sl-SI"/>
        </w:rPr>
        <w:t>:</w:t>
      </w:r>
      <w:r w:rsidR="00363FC3">
        <w:rPr>
          <w:sz w:val="24"/>
          <w:lang w:val="sl-SI"/>
        </w:rPr>
        <w:t>_________________</w:t>
      </w:r>
    </w:p>
    <w:p w:rsidR="007B4F07" w:rsidRDefault="007B4F07" w:rsidP="00A404A0">
      <w:pPr>
        <w:rPr>
          <w:sz w:val="24"/>
          <w:lang w:val="sl-SI"/>
        </w:rPr>
      </w:pPr>
    </w:p>
    <w:p w:rsidR="007B4F07" w:rsidRDefault="007B4F07" w:rsidP="00A404A0">
      <w:pPr>
        <w:rPr>
          <w:sz w:val="24"/>
          <w:lang w:val="sl-SI"/>
        </w:rPr>
      </w:pPr>
    </w:p>
    <w:p w:rsidR="007B4F07" w:rsidRDefault="007B4F07" w:rsidP="00A404A0">
      <w:pPr>
        <w:rPr>
          <w:sz w:val="24"/>
          <w:lang w:val="sl-SI"/>
        </w:rPr>
      </w:pPr>
    </w:p>
    <w:p w:rsidR="007B4F07" w:rsidRDefault="007B4F07" w:rsidP="00A404A0">
      <w:pPr>
        <w:rPr>
          <w:sz w:val="24"/>
          <w:lang w:val="sl-SI"/>
        </w:rPr>
      </w:pPr>
    </w:p>
    <w:p w:rsidR="007B4F07" w:rsidRDefault="007B4F07" w:rsidP="00A404A0">
      <w:pPr>
        <w:rPr>
          <w:sz w:val="24"/>
          <w:lang w:val="sl-SI"/>
        </w:rPr>
      </w:pPr>
    </w:p>
    <w:p w:rsidR="007B4F07" w:rsidRDefault="007B4F07" w:rsidP="00A404A0">
      <w:pPr>
        <w:rPr>
          <w:sz w:val="24"/>
          <w:lang w:val="sl-SI"/>
        </w:rPr>
      </w:pPr>
    </w:p>
    <w:p w:rsidR="007B4F07" w:rsidRDefault="007B4F07" w:rsidP="00A404A0">
      <w:pPr>
        <w:rPr>
          <w:sz w:val="24"/>
          <w:lang w:val="sl-SI"/>
        </w:rPr>
      </w:pPr>
    </w:p>
    <w:p w:rsidR="007B4F07" w:rsidRDefault="007B4F07" w:rsidP="00A404A0">
      <w:pPr>
        <w:rPr>
          <w:sz w:val="24"/>
          <w:lang w:val="sl-SI"/>
        </w:rPr>
      </w:pPr>
    </w:p>
    <w:p w:rsidR="007B4F07" w:rsidRDefault="007B4F07" w:rsidP="00A404A0">
      <w:pPr>
        <w:rPr>
          <w:sz w:val="24"/>
          <w:lang w:val="sl-SI"/>
        </w:rPr>
      </w:pPr>
    </w:p>
    <w:p w:rsidR="007B4F07" w:rsidRDefault="007B4F07" w:rsidP="00A404A0">
      <w:pPr>
        <w:rPr>
          <w:sz w:val="24"/>
          <w:lang w:val="sl-SI"/>
        </w:rPr>
      </w:pPr>
    </w:p>
    <w:p w:rsidR="007B4F07" w:rsidRPr="007B4F07" w:rsidRDefault="007B4F07" w:rsidP="007B4F07">
      <w:pPr>
        <w:overflowPunct w:val="0"/>
        <w:autoSpaceDE w:val="0"/>
        <w:autoSpaceDN w:val="0"/>
        <w:adjustRightInd w:val="0"/>
        <w:textAlignment w:val="baseline"/>
        <w:rPr>
          <w:sz w:val="24"/>
          <w:lang w:val="sl-SI"/>
        </w:rPr>
      </w:pPr>
    </w:p>
    <w:p w:rsidR="007B4F07" w:rsidRPr="007B4F07" w:rsidRDefault="007B4F07" w:rsidP="007B4F07">
      <w:pPr>
        <w:overflowPunct w:val="0"/>
        <w:autoSpaceDE w:val="0"/>
        <w:autoSpaceDN w:val="0"/>
        <w:adjustRightInd w:val="0"/>
        <w:ind w:right="-851"/>
        <w:textAlignment w:val="baseline"/>
        <w:rPr>
          <w:rFonts w:ascii="Arial" w:hAnsi="Arial"/>
          <w:sz w:val="28"/>
          <w:u w:val="single"/>
        </w:rPr>
      </w:pP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sidRPr="007B4F07">
        <w:rPr>
          <w:rFonts w:ascii="Arial" w:hAnsi="Arial"/>
          <w:sz w:val="28"/>
        </w:rPr>
        <w:t>LIST ŠT.:</w:t>
      </w:r>
      <w:r w:rsidRPr="007B4F07">
        <w:rPr>
          <w:rFonts w:ascii="Arial" w:hAnsi="Arial"/>
          <w:sz w:val="28"/>
          <w:u w:val="single"/>
        </w:rPr>
        <w:tab/>
      </w:r>
      <w:r w:rsidRPr="007B4F07">
        <w:rPr>
          <w:rFonts w:ascii="Arial" w:hAnsi="Arial"/>
          <w:sz w:val="28"/>
          <w:u w:val="single"/>
        </w:rPr>
        <w:tab/>
      </w:r>
    </w:p>
    <w:p w:rsidR="007B4F07" w:rsidRPr="007B4F07" w:rsidRDefault="007B4F07" w:rsidP="007B4F07">
      <w:pPr>
        <w:overflowPunct w:val="0"/>
        <w:autoSpaceDE w:val="0"/>
        <w:autoSpaceDN w:val="0"/>
        <w:adjustRightInd w:val="0"/>
        <w:ind w:right="-851"/>
        <w:textAlignment w:val="baseline"/>
        <w:rPr>
          <w:rFonts w:ascii="Arial" w:hAnsi="Arial"/>
          <w:sz w:val="28"/>
        </w:rPr>
      </w:pPr>
    </w:p>
    <w:p w:rsidR="007B4F07" w:rsidRPr="007B4F07" w:rsidRDefault="007B4F07" w:rsidP="007B4F07">
      <w:pPr>
        <w:overflowPunct w:val="0"/>
        <w:autoSpaceDE w:val="0"/>
        <w:autoSpaceDN w:val="0"/>
        <w:adjustRightInd w:val="0"/>
        <w:ind w:right="-851"/>
        <w:textAlignment w:val="baseline"/>
        <w:rPr>
          <w:rFonts w:ascii="Arial" w:hAnsi="Arial"/>
        </w:rPr>
      </w:pPr>
      <w:r w:rsidRPr="007B4F07">
        <w:rPr>
          <w:rFonts w:ascii="Arial" w:hAnsi="Arial"/>
          <w:sz w:val="28"/>
        </w:rPr>
        <w:t xml:space="preserve">EVIDENČNI LIST O USPOSABLJANJU ZAPOSLENIH ZA VARSTVO PRED POŽAROM  </w:t>
      </w:r>
      <w:r w:rsidRPr="007B4F07">
        <w:rPr>
          <w:rFonts w:ascii="Arial" w:hAnsi="Arial"/>
          <w:color w:val="FF0000"/>
        </w:rPr>
        <w:t>(dodati potrdila o preizkusu znanja iz požarne varnosti ! )</w:t>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8"/>
        </w:rPr>
      </w:pPr>
    </w:p>
    <w:tbl>
      <w:tblPr>
        <w:tblW w:w="10773" w:type="dxa"/>
        <w:tblInd w:w="-781" w:type="dxa"/>
        <w:tblLayout w:type="fixed"/>
        <w:tblCellMar>
          <w:left w:w="70" w:type="dxa"/>
          <w:right w:w="70" w:type="dxa"/>
        </w:tblCellMar>
        <w:tblLook w:val="0000" w:firstRow="0" w:lastRow="0" w:firstColumn="0" w:lastColumn="0" w:noHBand="0" w:noVBand="0"/>
      </w:tblPr>
      <w:tblGrid>
        <w:gridCol w:w="567"/>
        <w:gridCol w:w="2694"/>
        <w:gridCol w:w="1134"/>
        <w:gridCol w:w="2081"/>
        <w:gridCol w:w="1247"/>
        <w:gridCol w:w="1035"/>
        <w:gridCol w:w="2015"/>
      </w:tblGrid>
      <w:tr w:rsidR="007B4F07" w:rsidRPr="007B4F07" w:rsidTr="00775C38">
        <w:tblPrEx>
          <w:tblCellMar>
            <w:top w:w="0" w:type="dxa"/>
            <w:bottom w:w="0" w:type="dxa"/>
          </w:tblCellMar>
        </w:tblPrEx>
        <w:tc>
          <w:tcPr>
            <w:tcW w:w="567"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ZAP.</w:t>
            </w:r>
          </w:p>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ŠT.</w:t>
            </w:r>
          </w:p>
        </w:tc>
        <w:tc>
          <w:tcPr>
            <w:tcW w:w="2694"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PRIIMEK, IME</w:t>
            </w:r>
          </w:p>
        </w:tc>
        <w:tc>
          <w:tcPr>
            <w:tcW w:w="1134"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DATUM ROJ.</w:t>
            </w:r>
          </w:p>
        </w:tc>
        <w:tc>
          <w:tcPr>
            <w:tcW w:w="2081"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DELOVNO MESTO</w:t>
            </w:r>
          </w:p>
        </w:tc>
        <w:tc>
          <w:tcPr>
            <w:tcW w:w="1247"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USPOSAB. IN PREIZKUS ZNANJA  DNE:</w:t>
            </w:r>
          </w:p>
        </w:tc>
        <w:tc>
          <w:tcPr>
            <w:tcW w:w="1035"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REZULTAT</w:t>
            </w:r>
          </w:p>
        </w:tc>
        <w:tc>
          <w:tcPr>
            <w:tcW w:w="2015"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OPOMBE</w:t>
            </w:r>
          </w:p>
        </w:tc>
      </w:tr>
      <w:tr w:rsidR="007B4F07" w:rsidRPr="007B4F07" w:rsidTr="00775C38">
        <w:tblPrEx>
          <w:tblCellMar>
            <w:top w:w="0" w:type="dxa"/>
            <w:bottom w:w="0" w:type="dxa"/>
          </w:tblCellMar>
        </w:tblPrEx>
        <w:tc>
          <w:tcPr>
            <w:tcW w:w="567" w:type="dxa"/>
            <w:tcBorders>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67"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69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13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8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24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03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2015" w:type="dxa"/>
            <w:tcBorders>
              <w:top w:val="single" w:sz="6" w:space="0" w:color="auto"/>
              <w:left w:val="single" w:sz="6" w:space="0" w:color="auto"/>
              <w:bottom w:val="single" w:sz="6"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bl>
    <w:p w:rsidR="007B4F07" w:rsidRPr="007B4F07" w:rsidRDefault="007B4F07" w:rsidP="007B4F07">
      <w:pPr>
        <w:overflowPunct w:val="0"/>
        <w:autoSpaceDE w:val="0"/>
        <w:autoSpaceDN w:val="0"/>
        <w:adjustRightInd w:val="0"/>
        <w:textAlignment w:val="baseline"/>
        <w:rPr>
          <w:rFonts w:ascii="Arial" w:hAnsi="Arial"/>
          <w:sz w:val="28"/>
        </w:rPr>
      </w:pP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ind w:left="5760" w:firstLine="720"/>
        <w:textAlignment w:val="baseline"/>
        <w:rPr>
          <w:rFonts w:ascii="Arial" w:hAnsi="Arial"/>
          <w:sz w:val="28"/>
          <w:u w:val="single"/>
        </w:rPr>
      </w:pPr>
      <w:r w:rsidRPr="007B4F07">
        <w:rPr>
          <w:rFonts w:ascii="Arial" w:hAnsi="Arial"/>
          <w:sz w:val="28"/>
        </w:rPr>
        <w:t>LIST ŠT.:</w:t>
      </w:r>
      <w:r w:rsidRPr="007B4F07">
        <w:rPr>
          <w:rFonts w:ascii="Arial" w:hAnsi="Arial"/>
          <w:sz w:val="28"/>
          <w:u w:val="single"/>
        </w:rPr>
        <w:tab/>
      </w:r>
      <w:r w:rsidRPr="007B4F07">
        <w:rPr>
          <w:rFonts w:ascii="Arial" w:hAnsi="Arial"/>
          <w:sz w:val="28"/>
          <w:u w:val="single"/>
        </w:rPr>
        <w:tab/>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4"/>
        </w:rPr>
      </w:pPr>
      <w:r w:rsidRPr="007B4F07">
        <w:rPr>
          <w:rFonts w:ascii="Arial" w:hAnsi="Arial"/>
          <w:sz w:val="24"/>
        </w:rPr>
        <w:t>EVIDENČNI LIST O REDNIH PREGLEDIH TER VZDRŽEVANJU IN SERVISIRANJU OPREME, NAPRAV IN DRUGIH SREDSTEV  ZA VARSTVO PRED POŽAROM</w:t>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pBdr>
          <w:top w:val="single" w:sz="12" w:space="1" w:color="auto"/>
          <w:left w:val="single" w:sz="12" w:space="1" w:color="auto"/>
          <w:bottom w:val="single" w:sz="12" w:space="1" w:color="auto"/>
          <w:right w:val="single" w:sz="12" w:space="1" w:color="auto"/>
        </w:pBdr>
        <w:overflowPunct w:val="0"/>
        <w:autoSpaceDE w:val="0"/>
        <w:autoSpaceDN w:val="0"/>
        <w:adjustRightInd w:val="0"/>
        <w:jc w:val="center"/>
        <w:textAlignment w:val="baseline"/>
        <w:rPr>
          <w:rFonts w:ascii="Arial" w:hAnsi="Arial"/>
          <w:b/>
          <w:sz w:val="32"/>
        </w:rPr>
      </w:pPr>
      <w:r w:rsidRPr="007B4F07">
        <w:rPr>
          <w:rFonts w:ascii="Arial" w:hAnsi="Arial"/>
          <w:b/>
          <w:sz w:val="32"/>
        </w:rPr>
        <w:t xml:space="preserve">GASILNI APARATI </w:t>
      </w:r>
      <w:r w:rsidRPr="007B4F07">
        <w:rPr>
          <w:rFonts w:ascii="Arial" w:hAnsi="Arial"/>
          <w:b/>
          <w:color w:val="FF0000"/>
        </w:rPr>
        <w:t>– dodati račune in dobavnice o pregledu</w:t>
      </w:r>
    </w:p>
    <w:p w:rsidR="007B4F07" w:rsidRPr="007B4F07" w:rsidRDefault="007B4F07" w:rsidP="007B4F07">
      <w:pPr>
        <w:overflowPunct w:val="0"/>
        <w:autoSpaceDE w:val="0"/>
        <w:autoSpaceDN w:val="0"/>
        <w:adjustRightInd w:val="0"/>
        <w:jc w:val="center"/>
        <w:textAlignment w:val="baseline"/>
        <w:rPr>
          <w:rFonts w:ascii="Arial" w:hAnsi="Arial"/>
          <w:sz w:val="28"/>
        </w:rPr>
      </w:pPr>
    </w:p>
    <w:tbl>
      <w:tblPr>
        <w:tblW w:w="9391" w:type="dxa"/>
        <w:tblInd w:w="-72" w:type="dxa"/>
        <w:tblLayout w:type="fixed"/>
        <w:tblCellMar>
          <w:left w:w="71" w:type="dxa"/>
          <w:right w:w="71" w:type="dxa"/>
        </w:tblCellMar>
        <w:tblLook w:val="0000" w:firstRow="0" w:lastRow="0" w:firstColumn="0" w:lastColumn="0" w:noHBand="0" w:noVBand="0"/>
      </w:tblPr>
      <w:tblGrid>
        <w:gridCol w:w="529"/>
        <w:gridCol w:w="1321"/>
        <w:gridCol w:w="1304"/>
        <w:gridCol w:w="1927"/>
        <w:gridCol w:w="1451"/>
        <w:gridCol w:w="1307"/>
        <w:gridCol w:w="1552"/>
      </w:tblGrid>
      <w:tr w:rsidR="007B4F07" w:rsidRPr="007B4F07" w:rsidTr="00775C38">
        <w:tblPrEx>
          <w:tblCellMar>
            <w:top w:w="0" w:type="dxa"/>
            <w:bottom w:w="0" w:type="dxa"/>
          </w:tblCellMar>
        </w:tblPrEx>
        <w:tc>
          <w:tcPr>
            <w:tcW w:w="529"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ZAP.</w:t>
            </w:r>
          </w:p>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ŠT.</w:t>
            </w:r>
          </w:p>
        </w:tc>
        <w:tc>
          <w:tcPr>
            <w:tcW w:w="1321"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DATUM PREGLEDA</w:t>
            </w:r>
          </w:p>
        </w:tc>
        <w:tc>
          <w:tcPr>
            <w:tcW w:w="1304"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ROK VELJAVNOSTI</w:t>
            </w:r>
          </w:p>
        </w:tc>
        <w:tc>
          <w:tcPr>
            <w:tcW w:w="1927"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TIP APARATA</w:t>
            </w:r>
          </w:p>
        </w:tc>
        <w:tc>
          <w:tcPr>
            <w:tcW w:w="1451"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LOKACIJA APARATA</w:t>
            </w:r>
          </w:p>
        </w:tc>
        <w:tc>
          <w:tcPr>
            <w:tcW w:w="1307"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SERVISER</w:t>
            </w:r>
          </w:p>
        </w:tc>
        <w:tc>
          <w:tcPr>
            <w:tcW w:w="1552"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STANJE (OPOMBE)</w:t>
            </w:r>
          </w:p>
        </w:tc>
      </w:tr>
      <w:tr w:rsidR="007B4F07" w:rsidRPr="007B4F07" w:rsidTr="00775C38">
        <w:tblPrEx>
          <w:tblCellMar>
            <w:top w:w="0" w:type="dxa"/>
            <w:bottom w:w="0" w:type="dxa"/>
          </w:tblCellMar>
        </w:tblPrEx>
        <w:tc>
          <w:tcPr>
            <w:tcW w:w="529" w:type="dxa"/>
            <w:tcBorders>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92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5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07"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bl>
    <w:p w:rsidR="007B4F07" w:rsidRPr="007B4F07" w:rsidRDefault="007B4F07" w:rsidP="007B4F07">
      <w:pPr>
        <w:overflowPunct w:val="0"/>
        <w:autoSpaceDE w:val="0"/>
        <w:autoSpaceDN w:val="0"/>
        <w:adjustRightInd w:val="0"/>
        <w:textAlignment w:val="baseline"/>
        <w:rPr>
          <w:rFonts w:ascii="Arial" w:hAnsi="Arial"/>
          <w:sz w:val="28"/>
        </w:rPr>
      </w:pP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r w:rsidRPr="007B4F07">
        <w:rPr>
          <w:rFonts w:ascii="Arial" w:hAnsi="Arial"/>
          <w:sz w:val="28"/>
        </w:rPr>
        <w:tab/>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205D0A" w:rsidP="00205D0A">
      <w:pPr>
        <w:overflowPunct w:val="0"/>
        <w:autoSpaceDE w:val="0"/>
        <w:autoSpaceDN w:val="0"/>
        <w:adjustRightInd w:val="0"/>
        <w:textAlignment w:val="baseline"/>
        <w:rPr>
          <w:rFonts w:ascii="Arial" w:hAnsi="Arial"/>
          <w:sz w:val="28"/>
          <w:u w:val="single"/>
        </w:rPr>
      </w:pPr>
      <w:r>
        <w:rPr>
          <w:rFonts w:ascii="Arial" w:hAnsi="Arial"/>
          <w:sz w:val="28"/>
        </w:rPr>
        <w:t xml:space="preserve">(če jih imate) </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sidR="007B4F07" w:rsidRPr="007B4F07">
        <w:rPr>
          <w:rFonts w:ascii="Arial" w:hAnsi="Arial"/>
          <w:sz w:val="28"/>
        </w:rPr>
        <w:t>LIST ŠT.:</w:t>
      </w:r>
      <w:r w:rsidR="007B4F07" w:rsidRPr="007B4F07">
        <w:rPr>
          <w:rFonts w:ascii="Arial" w:hAnsi="Arial"/>
          <w:sz w:val="28"/>
          <w:u w:val="single"/>
        </w:rPr>
        <w:tab/>
      </w:r>
      <w:r w:rsidR="007B4F07" w:rsidRPr="007B4F07">
        <w:rPr>
          <w:rFonts w:ascii="Arial" w:hAnsi="Arial"/>
          <w:sz w:val="28"/>
          <w:u w:val="single"/>
        </w:rPr>
        <w:tab/>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4"/>
        </w:rPr>
      </w:pPr>
      <w:r w:rsidRPr="007B4F07">
        <w:rPr>
          <w:rFonts w:ascii="Arial" w:hAnsi="Arial"/>
          <w:sz w:val="24"/>
        </w:rPr>
        <w:t>EVIDENČNI LIST O REDNIH PREGLEDIH TER VZDRŽEVANJU IN SERVISIRANJU OPREME, NAPRAV IN DRUGIH SREDSTEV  ZA VARSTVO PRED POŽAROM</w:t>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pBdr>
          <w:top w:val="single" w:sz="12" w:space="1" w:color="auto"/>
          <w:left w:val="single" w:sz="12" w:space="1" w:color="auto"/>
          <w:bottom w:val="single" w:sz="12" w:space="1" w:color="auto"/>
          <w:right w:val="single" w:sz="12" w:space="1" w:color="auto"/>
        </w:pBdr>
        <w:overflowPunct w:val="0"/>
        <w:autoSpaceDE w:val="0"/>
        <w:autoSpaceDN w:val="0"/>
        <w:adjustRightInd w:val="0"/>
        <w:jc w:val="center"/>
        <w:textAlignment w:val="baseline"/>
        <w:rPr>
          <w:rFonts w:ascii="Arial" w:hAnsi="Arial"/>
          <w:b/>
          <w:sz w:val="32"/>
        </w:rPr>
      </w:pPr>
      <w:r w:rsidRPr="007B4F07">
        <w:rPr>
          <w:rFonts w:ascii="Arial" w:hAnsi="Arial"/>
          <w:b/>
          <w:sz w:val="32"/>
        </w:rPr>
        <w:t xml:space="preserve">HIDRANTI </w:t>
      </w:r>
      <w:r w:rsidRPr="007B4F07">
        <w:rPr>
          <w:rFonts w:ascii="Arial" w:hAnsi="Arial"/>
          <w:b/>
          <w:color w:val="FF0000"/>
        </w:rPr>
        <w:t>– dodati račune in dobavnice o pregledu</w:t>
      </w:r>
    </w:p>
    <w:p w:rsidR="007B4F07" w:rsidRPr="007B4F07" w:rsidRDefault="007B4F07" w:rsidP="007B4F07">
      <w:pPr>
        <w:overflowPunct w:val="0"/>
        <w:autoSpaceDE w:val="0"/>
        <w:autoSpaceDN w:val="0"/>
        <w:adjustRightInd w:val="0"/>
        <w:jc w:val="center"/>
        <w:textAlignment w:val="baseline"/>
        <w:rPr>
          <w:rFonts w:ascii="Arial" w:hAnsi="Arial"/>
          <w:sz w:val="28"/>
        </w:rPr>
      </w:pPr>
    </w:p>
    <w:tbl>
      <w:tblPr>
        <w:tblW w:w="9358" w:type="dxa"/>
        <w:tblInd w:w="-72" w:type="dxa"/>
        <w:tblLayout w:type="fixed"/>
        <w:tblCellMar>
          <w:left w:w="71" w:type="dxa"/>
          <w:right w:w="71" w:type="dxa"/>
        </w:tblCellMar>
        <w:tblLook w:val="0000" w:firstRow="0" w:lastRow="0" w:firstColumn="0" w:lastColumn="0" w:noHBand="0" w:noVBand="0"/>
      </w:tblPr>
      <w:tblGrid>
        <w:gridCol w:w="529"/>
        <w:gridCol w:w="1323"/>
        <w:gridCol w:w="1552"/>
        <w:gridCol w:w="1559"/>
        <w:gridCol w:w="1480"/>
        <w:gridCol w:w="1332"/>
        <w:gridCol w:w="1583"/>
      </w:tblGrid>
      <w:tr w:rsidR="007B4F07" w:rsidRPr="007B4F07" w:rsidTr="00775C38">
        <w:tblPrEx>
          <w:tblCellMar>
            <w:top w:w="0" w:type="dxa"/>
            <w:bottom w:w="0" w:type="dxa"/>
          </w:tblCellMar>
        </w:tblPrEx>
        <w:tc>
          <w:tcPr>
            <w:tcW w:w="529"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ZAP.</w:t>
            </w:r>
          </w:p>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ŠT.</w:t>
            </w:r>
          </w:p>
        </w:tc>
        <w:tc>
          <w:tcPr>
            <w:tcW w:w="1323"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DATUM PREGLEDA</w:t>
            </w:r>
          </w:p>
        </w:tc>
        <w:tc>
          <w:tcPr>
            <w:tcW w:w="1552"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VRSTA PREGLEDA</w:t>
            </w:r>
          </w:p>
        </w:tc>
        <w:tc>
          <w:tcPr>
            <w:tcW w:w="1559"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ROK VELJAVNOSTI</w:t>
            </w:r>
          </w:p>
        </w:tc>
        <w:tc>
          <w:tcPr>
            <w:tcW w:w="1480"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LOKACIJA HIDRANTA</w:t>
            </w:r>
          </w:p>
        </w:tc>
        <w:tc>
          <w:tcPr>
            <w:tcW w:w="1332"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SERVISER</w:t>
            </w:r>
          </w:p>
        </w:tc>
        <w:tc>
          <w:tcPr>
            <w:tcW w:w="1583"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STANJE (OPOMBE)</w:t>
            </w:r>
          </w:p>
        </w:tc>
      </w:tr>
      <w:tr w:rsidR="007B4F07" w:rsidRPr="007B4F07" w:rsidTr="00775C38">
        <w:tblPrEx>
          <w:tblCellMar>
            <w:top w:w="0" w:type="dxa"/>
            <w:bottom w:w="0" w:type="dxa"/>
          </w:tblCellMar>
        </w:tblPrEx>
        <w:tc>
          <w:tcPr>
            <w:tcW w:w="529" w:type="dxa"/>
            <w:tcBorders>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59"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8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32"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8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bl>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205D0A" w:rsidP="007B4F07">
      <w:pPr>
        <w:overflowPunct w:val="0"/>
        <w:autoSpaceDE w:val="0"/>
        <w:autoSpaceDN w:val="0"/>
        <w:adjustRightInd w:val="0"/>
        <w:textAlignment w:val="baseline"/>
        <w:rPr>
          <w:rFonts w:ascii="Arial" w:hAnsi="Arial"/>
          <w:sz w:val="28"/>
          <w:u w:val="single"/>
        </w:rPr>
      </w:pPr>
      <w:r>
        <w:rPr>
          <w:rFonts w:ascii="Arial" w:hAnsi="Arial"/>
          <w:sz w:val="28"/>
        </w:rPr>
        <w:t>(če jih imate)</w:t>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t>LIST ŠT.:</w:t>
      </w:r>
      <w:r w:rsidR="007B4F07" w:rsidRPr="007B4F07">
        <w:rPr>
          <w:rFonts w:ascii="Arial" w:hAnsi="Arial"/>
          <w:sz w:val="28"/>
          <w:u w:val="single"/>
        </w:rPr>
        <w:tab/>
      </w:r>
      <w:r w:rsidR="007B4F07" w:rsidRPr="007B4F07">
        <w:rPr>
          <w:rFonts w:ascii="Arial" w:hAnsi="Arial"/>
          <w:sz w:val="28"/>
          <w:u w:val="single"/>
        </w:rPr>
        <w:tab/>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4"/>
        </w:rPr>
      </w:pPr>
      <w:r w:rsidRPr="007B4F07">
        <w:rPr>
          <w:rFonts w:ascii="Arial" w:hAnsi="Arial"/>
          <w:sz w:val="24"/>
        </w:rPr>
        <w:t>EVIDENČNI LIST O REDNIH PREGLEDIH TER VZDRŽEVANJU IN SERVISIRANJU OPREME, NAPRAV IN DRUGIH SREDSTEV  ZA VARSTVO PRED POŽAROM</w:t>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pBdr>
          <w:top w:val="single" w:sz="12" w:space="1" w:color="auto"/>
          <w:left w:val="single" w:sz="12" w:space="1" w:color="auto"/>
          <w:bottom w:val="single" w:sz="12" w:space="1" w:color="auto"/>
          <w:right w:val="single" w:sz="12" w:space="1" w:color="auto"/>
        </w:pBdr>
        <w:overflowPunct w:val="0"/>
        <w:autoSpaceDE w:val="0"/>
        <w:autoSpaceDN w:val="0"/>
        <w:adjustRightInd w:val="0"/>
        <w:jc w:val="center"/>
        <w:textAlignment w:val="baseline"/>
        <w:rPr>
          <w:rFonts w:ascii="Arial" w:hAnsi="Arial"/>
          <w:b/>
          <w:sz w:val="32"/>
        </w:rPr>
      </w:pPr>
      <w:r w:rsidRPr="007B4F07">
        <w:rPr>
          <w:rFonts w:ascii="Arial" w:hAnsi="Arial"/>
          <w:b/>
          <w:sz w:val="32"/>
        </w:rPr>
        <w:t xml:space="preserve">JAVLJALCI POŽARA </w:t>
      </w:r>
      <w:r w:rsidRPr="007B4F07">
        <w:rPr>
          <w:rFonts w:ascii="Arial" w:hAnsi="Arial"/>
          <w:b/>
          <w:color w:val="FF0000"/>
        </w:rPr>
        <w:t xml:space="preserve">– dodati račune in dobavnice o pregledu </w:t>
      </w:r>
    </w:p>
    <w:p w:rsidR="007B4F07" w:rsidRPr="007B4F07" w:rsidRDefault="007B4F07" w:rsidP="007B4F07">
      <w:pPr>
        <w:overflowPunct w:val="0"/>
        <w:autoSpaceDE w:val="0"/>
        <w:autoSpaceDN w:val="0"/>
        <w:adjustRightInd w:val="0"/>
        <w:jc w:val="center"/>
        <w:textAlignment w:val="baseline"/>
        <w:rPr>
          <w:rFonts w:ascii="Arial" w:hAnsi="Arial"/>
          <w:sz w:val="28"/>
        </w:rPr>
      </w:pPr>
    </w:p>
    <w:tbl>
      <w:tblPr>
        <w:tblW w:w="9358" w:type="dxa"/>
        <w:tblInd w:w="-72" w:type="dxa"/>
        <w:tblLayout w:type="fixed"/>
        <w:tblCellMar>
          <w:left w:w="71" w:type="dxa"/>
          <w:right w:w="71" w:type="dxa"/>
        </w:tblCellMar>
        <w:tblLook w:val="0000" w:firstRow="0" w:lastRow="0" w:firstColumn="0" w:lastColumn="0" w:noHBand="0" w:noVBand="0"/>
      </w:tblPr>
      <w:tblGrid>
        <w:gridCol w:w="529"/>
        <w:gridCol w:w="1323"/>
        <w:gridCol w:w="1410"/>
        <w:gridCol w:w="1596"/>
        <w:gridCol w:w="1515"/>
        <w:gridCol w:w="1364"/>
        <w:gridCol w:w="1621"/>
      </w:tblGrid>
      <w:tr w:rsidR="007B4F07" w:rsidRPr="007B4F07" w:rsidTr="00775C38">
        <w:tblPrEx>
          <w:tblCellMar>
            <w:top w:w="0" w:type="dxa"/>
            <w:bottom w:w="0" w:type="dxa"/>
          </w:tblCellMar>
        </w:tblPrEx>
        <w:tc>
          <w:tcPr>
            <w:tcW w:w="529"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ZAP.</w:t>
            </w:r>
          </w:p>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ŠT.</w:t>
            </w:r>
          </w:p>
        </w:tc>
        <w:tc>
          <w:tcPr>
            <w:tcW w:w="1323"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DATUM PREGLEDA</w:t>
            </w:r>
          </w:p>
        </w:tc>
        <w:tc>
          <w:tcPr>
            <w:tcW w:w="1410"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ROK VELJAVNOSTI</w:t>
            </w:r>
          </w:p>
        </w:tc>
        <w:tc>
          <w:tcPr>
            <w:tcW w:w="1596"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 xml:space="preserve">TIP </w:t>
            </w:r>
          </w:p>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JAVLJALCA</w:t>
            </w:r>
          </w:p>
        </w:tc>
        <w:tc>
          <w:tcPr>
            <w:tcW w:w="1515"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LOKACIJA JAVLALCA</w:t>
            </w:r>
          </w:p>
        </w:tc>
        <w:tc>
          <w:tcPr>
            <w:tcW w:w="1364"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SERVISER</w:t>
            </w:r>
          </w:p>
        </w:tc>
        <w:tc>
          <w:tcPr>
            <w:tcW w:w="1621"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STANJE (OPOMBE)</w:t>
            </w:r>
          </w:p>
        </w:tc>
      </w:tr>
      <w:tr w:rsidR="007B4F07" w:rsidRPr="007B4F07" w:rsidTr="00775C38">
        <w:tblPrEx>
          <w:tblCellMar>
            <w:top w:w="0" w:type="dxa"/>
            <w:bottom w:w="0" w:type="dxa"/>
          </w:tblCellMar>
        </w:tblPrEx>
        <w:tc>
          <w:tcPr>
            <w:tcW w:w="529" w:type="dxa"/>
            <w:tcBorders>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bl>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205D0A" w:rsidP="007B4F07">
      <w:pPr>
        <w:overflowPunct w:val="0"/>
        <w:autoSpaceDE w:val="0"/>
        <w:autoSpaceDN w:val="0"/>
        <w:adjustRightInd w:val="0"/>
        <w:textAlignment w:val="baseline"/>
        <w:rPr>
          <w:rFonts w:ascii="Arial" w:hAnsi="Arial"/>
          <w:sz w:val="28"/>
          <w:u w:val="single"/>
        </w:rPr>
      </w:pPr>
      <w:r>
        <w:rPr>
          <w:rFonts w:ascii="Arial" w:hAnsi="Arial"/>
          <w:sz w:val="28"/>
        </w:rPr>
        <w:lastRenderedPageBreak/>
        <w:t>(če jo imate)</w:t>
      </w:r>
      <w:r w:rsidR="007B4F07" w:rsidRPr="007B4F07">
        <w:rPr>
          <w:rFonts w:ascii="Arial" w:hAnsi="Arial"/>
          <w:sz w:val="28"/>
        </w:rPr>
        <w:tab/>
      </w:r>
      <w:r>
        <w:rPr>
          <w:rFonts w:ascii="Arial" w:hAnsi="Arial"/>
          <w:sz w:val="28"/>
        </w:rPr>
        <w:tab/>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t>LIST ŠT.:</w:t>
      </w:r>
      <w:r w:rsidR="007B4F07" w:rsidRPr="007B4F07">
        <w:rPr>
          <w:rFonts w:ascii="Arial" w:hAnsi="Arial"/>
          <w:sz w:val="28"/>
          <w:u w:val="single"/>
        </w:rPr>
        <w:tab/>
      </w:r>
      <w:r w:rsidR="007B4F07" w:rsidRPr="007B4F07">
        <w:rPr>
          <w:rFonts w:ascii="Arial" w:hAnsi="Arial"/>
          <w:sz w:val="28"/>
          <w:u w:val="single"/>
        </w:rPr>
        <w:tab/>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4"/>
        </w:rPr>
      </w:pPr>
      <w:r w:rsidRPr="007B4F07">
        <w:rPr>
          <w:rFonts w:ascii="Arial" w:hAnsi="Arial"/>
          <w:sz w:val="24"/>
        </w:rPr>
        <w:t>EVIDENČNI LIST O REDNIH PREGLEDIH TER VZDRŽEVANJU IN SERVISIRANJU OPREME, NAPRAV IN DRUGIH SREDSTEV  ZA VARSTVO PRED POŽAROM</w:t>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pBdr>
          <w:top w:val="single" w:sz="12" w:space="1" w:color="auto"/>
          <w:left w:val="single" w:sz="12" w:space="1" w:color="auto"/>
          <w:bottom w:val="single" w:sz="12" w:space="1" w:color="auto"/>
          <w:right w:val="single" w:sz="12" w:space="1" w:color="auto"/>
        </w:pBdr>
        <w:overflowPunct w:val="0"/>
        <w:autoSpaceDE w:val="0"/>
        <w:autoSpaceDN w:val="0"/>
        <w:adjustRightInd w:val="0"/>
        <w:jc w:val="center"/>
        <w:textAlignment w:val="baseline"/>
        <w:rPr>
          <w:rFonts w:ascii="Arial" w:hAnsi="Arial"/>
          <w:b/>
          <w:sz w:val="32"/>
        </w:rPr>
      </w:pPr>
      <w:r>
        <w:rPr>
          <w:rFonts w:ascii="Arial" w:hAnsi="Arial"/>
          <w:b/>
          <w:sz w:val="32"/>
        </w:rPr>
        <w:t>VARNOSTNA</w:t>
      </w:r>
      <w:r w:rsidRPr="007B4F07">
        <w:rPr>
          <w:rFonts w:ascii="Arial" w:hAnsi="Arial"/>
          <w:b/>
          <w:sz w:val="32"/>
        </w:rPr>
        <w:t xml:space="preserve"> RAZSVETLJAVA </w:t>
      </w:r>
      <w:r w:rsidRPr="007B4F07">
        <w:rPr>
          <w:rFonts w:ascii="Arial" w:hAnsi="Arial"/>
          <w:b/>
          <w:color w:val="FF0000"/>
        </w:rPr>
        <w:t>– dodati račune in dobavnice o pregledu</w:t>
      </w:r>
    </w:p>
    <w:p w:rsidR="007B4F07" w:rsidRPr="007B4F07" w:rsidRDefault="007B4F07" w:rsidP="007B4F07">
      <w:pPr>
        <w:overflowPunct w:val="0"/>
        <w:autoSpaceDE w:val="0"/>
        <w:autoSpaceDN w:val="0"/>
        <w:adjustRightInd w:val="0"/>
        <w:jc w:val="center"/>
        <w:textAlignment w:val="baseline"/>
        <w:rPr>
          <w:rFonts w:ascii="Arial" w:hAnsi="Arial"/>
          <w:sz w:val="28"/>
        </w:rPr>
      </w:pPr>
    </w:p>
    <w:tbl>
      <w:tblPr>
        <w:tblW w:w="9358" w:type="dxa"/>
        <w:tblInd w:w="-72" w:type="dxa"/>
        <w:tblLayout w:type="fixed"/>
        <w:tblCellMar>
          <w:left w:w="71" w:type="dxa"/>
          <w:right w:w="71" w:type="dxa"/>
        </w:tblCellMar>
        <w:tblLook w:val="0000" w:firstRow="0" w:lastRow="0" w:firstColumn="0" w:lastColumn="0" w:noHBand="0" w:noVBand="0"/>
      </w:tblPr>
      <w:tblGrid>
        <w:gridCol w:w="529"/>
        <w:gridCol w:w="1323"/>
        <w:gridCol w:w="1410"/>
        <w:gridCol w:w="1596"/>
        <w:gridCol w:w="1515"/>
        <w:gridCol w:w="1364"/>
        <w:gridCol w:w="1621"/>
      </w:tblGrid>
      <w:tr w:rsidR="007B4F07" w:rsidRPr="007B4F07" w:rsidTr="00775C38">
        <w:tblPrEx>
          <w:tblCellMar>
            <w:top w:w="0" w:type="dxa"/>
            <w:bottom w:w="0" w:type="dxa"/>
          </w:tblCellMar>
        </w:tblPrEx>
        <w:tc>
          <w:tcPr>
            <w:tcW w:w="529"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ZAP.</w:t>
            </w:r>
          </w:p>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ŠT.</w:t>
            </w:r>
          </w:p>
        </w:tc>
        <w:tc>
          <w:tcPr>
            <w:tcW w:w="1323"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DATUM PREGLEDA</w:t>
            </w:r>
          </w:p>
        </w:tc>
        <w:tc>
          <w:tcPr>
            <w:tcW w:w="1410"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ROK VELJAVNOSTI</w:t>
            </w:r>
          </w:p>
        </w:tc>
        <w:tc>
          <w:tcPr>
            <w:tcW w:w="1596"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 xml:space="preserve">TIP </w:t>
            </w:r>
          </w:p>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SVETILK</w:t>
            </w:r>
          </w:p>
        </w:tc>
        <w:tc>
          <w:tcPr>
            <w:tcW w:w="1515"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LOKACIJA SVETILK</w:t>
            </w:r>
          </w:p>
        </w:tc>
        <w:tc>
          <w:tcPr>
            <w:tcW w:w="1364"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SERVISER</w:t>
            </w:r>
          </w:p>
        </w:tc>
        <w:tc>
          <w:tcPr>
            <w:tcW w:w="1621"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STANJE (OPOMBE)</w:t>
            </w:r>
          </w:p>
        </w:tc>
      </w:tr>
      <w:tr w:rsidR="007B4F07" w:rsidRPr="007B4F07" w:rsidTr="00775C38">
        <w:tblPrEx>
          <w:tblCellMar>
            <w:top w:w="0" w:type="dxa"/>
            <w:bottom w:w="0" w:type="dxa"/>
          </w:tblCellMar>
        </w:tblPrEx>
        <w:tc>
          <w:tcPr>
            <w:tcW w:w="529" w:type="dxa"/>
            <w:tcBorders>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bl>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205D0A" w:rsidP="007B4F07">
      <w:pPr>
        <w:overflowPunct w:val="0"/>
        <w:autoSpaceDE w:val="0"/>
        <w:autoSpaceDN w:val="0"/>
        <w:adjustRightInd w:val="0"/>
        <w:textAlignment w:val="baseline"/>
        <w:rPr>
          <w:rFonts w:ascii="Arial" w:hAnsi="Arial"/>
          <w:sz w:val="28"/>
          <w:u w:val="single"/>
        </w:rPr>
      </w:pPr>
      <w:r>
        <w:rPr>
          <w:rFonts w:ascii="Arial" w:hAnsi="Arial"/>
          <w:sz w:val="28"/>
        </w:rPr>
        <w:lastRenderedPageBreak/>
        <w:t>(če jih imate)</w:t>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r>
      <w:r w:rsidR="007B4F07" w:rsidRPr="007B4F07">
        <w:rPr>
          <w:rFonts w:ascii="Arial" w:hAnsi="Arial"/>
          <w:sz w:val="28"/>
        </w:rPr>
        <w:tab/>
        <w:t>LIST ŠT.:</w:t>
      </w:r>
      <w:r w:rsidR="007B4F07" w:rsidRPr="007B4F07">
        <w:rPr>
          <w:rFonts w:ascii="Arial" w:hAnsi="Arial"/>
          <w:sz w:val="28"/>
          <w:u w:val="single"/>
        </w:rPr>
        <w:tab/>
      </w:r>
      <w:r w:rsidR="007B4F07" w:rsidRPr="007B4F07">
        <w:rPr>
          <w:rFonts w:ascii="Arial" w:hAnsi="Arial"/>
          <w:sz w:val="28"/>
          <w:u w:val="single"/>
        </w:rPr>
        <w:tab/>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overflowPunct w:val="0"/>
        <w:autoSpaceDE w:val="0"/>
        <w:autoSpaceDN w:val="0"/>
        <w:adjustRightInd w:val="0"/>
        <w:textAlignment w:val="baseline"/>
        <w:rPr>
          <w:rFonts w:ascii="Arial" w:hAnsi="Arial"/>
          <w:sz w:val="24"/>
        </w:rPr>
      </w:pPr>
      <w:r w:rsidRPr="007B4F07">
        <w:rPr>
          <w:rFonts w:ascii="Arial" w:hAnsi="Arial"/>
          <w:sz w:val="24"/>
        </w:rPr>
        <w:t>EVIDENČNI LIST O REDNIH PREGLEDIH TER VZDRŽEVANJU IN SERVISIRANJU OPREME, NAPRAV IN DRUGIH SREDSTEV  ZA VARSTVO PRED POŽAROM</w:t>
      </w:r>
    </w:p>
    <w:p w:rsidR="007B4F07" w:rsidRPr="007B4F07" w:rsidRDefault="007B4F07" w:rsidP="007B4F07">
      <w:pPr>
        <w:overflowPunct w:val="0"/>
        <w:autoSpaceDE w:val="0"/>
        <w:autoSpaceDN w:val="0"/>
        <w:adjustRightInd w:val="0"/>
        <w:textAlignment w:val="baseline"/>
        <w:rPr>
          <w:rFonts w:ascii="Arial" w:hAnsi="Arial"/>
          <w:sz w:val="28"/>
        </w:rPr>
      </w:pPr>
    </w:p>
    <w:p w:rsidR="007B4F07" w:rsidRPr="007B4F07" w:rsidRDefault="007B4F07" w:rsidP="007B4F07">
      <w:pPr>
        <w:pBdr>
          <w:top w:val="single" w:sz="12" w:space="1" w:color="auto"/>
          <w:left w:val="single" w:sz="12" w:space="1" w:color="auto"/>
          <w:bottom w:val="single" w:sz="12" w:space="1" w:color="auto"/>
          <w:right w:val="single" w:sz="12" w:space="1" w:color="auto"/>
        </w:pBdr>
        <w:overflowPunct w:val="0"/>
        <w:autoSpaceDE w:val="0"/>
        <w:autoSpaceDN w:val="0"/>
        <w:adjustRightInd w:val="0"/>
        <w:jc w:val="center"/>
        <w:textAlignment w:val="baseline"/>
        <w:rPr>
          <w:rFonts w:ascii="Arial" w:hAnsi="Arial"/>
          <w:b/>
          <w:sz w:val="32"/>
        </w:rPr>
      </w:pPr>
      <w:r w:rsidRPr="007B4F07">
        <w:rPr>
          <w:rFonts w:ascii="Arial" w:hAnsi="Arial"/>
          <w:b/>
          <w:sz w:val="32"/>
        </w:rPr>
        <w:t xml:space="preserve">NAPRAVE ZA DETEKCIJO PLINA </w:t>
      </w:r>
      <w:r w:rsidRPr="007B4F07">
        <w:rPr>
          <w:rFonts w:ascii="Arial" w:hAnsi="Arial"/>
          <w:b/>
          <w:color w:val="FF0000"/>
        </w:rPr>
        <w:t>– dodati račune in dobavnice o pregledu</w:t>
      </w:r>
    </w:p>
    <w:p w:rsidR="007B4F07" w:rsidRPr="007B4F07" w:rsidRDefault="007B4F07" w:rsidP="007B4F07">
      <w:pPr>
        <w:overflowPunct w:val="0"/>
        <w:autoSpaceDE w:val="0"/>
        <w:autoSpaceDN w:val="0"/>
        <w:adjustRightInd w:val="0"/>
        <w:jc w:val="center"/>
        <w:textAlignment w:val="baseline"/>
        <w:rPr>
          <w:rFonts w:ascii="Arial" w:hAnsi="Arial"/>
          <w:sz w:val="28"/>
        </w:rPr>
      </w:pPr>
    </w:p>
    <w:tbl>
      <w:tblPr>
        <w:tblW w:w="9358" w:type="dxa"/>
        <w:tblInd w:w="-72" w:type="dxa"/>
        <w:tblLayout w:type="fixed"/>
        <w:tblCellMar>
          <w:left w:w="71" w:type="dxa"/>
          <w:right w:w="71" w:type="dxa"/>
        </w:tblCellMar>
        <w:tblLook w:val="0000" w:firstRow="0" w:lastRow="0" w:firstColumn="0" w:lastColumn="0" w:noHBand="0" w:noVBand="0"/>
      </w:tblPr>
      <w:tblGrid>
        <w:gridCol w:w="529"/>
        <w:gridCol w:w="1323"/>
        <w:gridCol w:w="1410"/>
        <w:gridCol w:w="1596"/>
        <w:gridCol w:w="1515"/>
        <w:gridCol w:w="1364"/>
        <w:gridCol w:w="1621"/>
      </w:tblGrid>
      <w:tr w:rsidR="007B4F07" w:rsidRPr="007B4F07" w:rsidTr="00775C38">
        <w:tblPrEx>
          <w:tblCellMar>
            <w:top w:w="0" w:type="dxa"/>
            <w:bottom w:w="0" w:type="dxa"/>
          </w:tblCellMar>
        </w:tblPrEx>
        <w:tc>
          <w:tcPr>
            <w:tcW w:w="529"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ZAP.</w:t>
            </w:r>
          </w:p>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ŠT.</w:t>
            </w:r>
          </w:p>
        </w:tc>
        <w:tc>
          <w:tcPr>
            <w:tcW w:w="1323"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DATUM PREGLEDA</w:t>
            </w:r>
          </w:p>
        </w:tc>
        <w:tc>
          <w:tcPr>
            <w:tcW w:w="1410"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ROK VELJAVNOSTI</w:t>
            </w:r>
          </w:p>
        </w:tc>
        <w:tc>
          <w:tcPr>
            <w:tcW w:w="1596"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 xml:space="preserve">TIP </w:t>
            </w:r>
          </w:p>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DETEKTORJA</w:t>
            </w:r>
          </w:p>
        </w:tc>
        <w:tc>
          <w:tcPr>
            <w:tcW w:w="1515"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LOKACIJA DETEKTORJA</w:t>
            </w:r>
          </w:p>
        </w:tc>
        <w:tc>
          <w:tcPr>
            <w:tcW w:w="1364"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SERVISER</w:t>
            </w:r>
          </w:p>
        </w:tc>
        <w:tc>
          <w:tcPr>
            <w:tcW w:w="1621" w:type="dxa"/>
            <w:tcBorders>
              <w:top w:val="single" w:sz="12" w:space="0" w:color="auto"/>
              <w:left w:val="single" w:sz="12" w:space="0" w:color="auto"/>
              <w:bottom w:val="single" w:sz="12" w:space="0" w:color="auto"/>
              <w:right w:val="single" w:sz="12" w:space="0" w:color="auto"/>
            </w:tcBorders>
          </w:tcPr>
          <w:p w:rsidR="007B4F07" w:rsidRPr="007B4F07" w:rsidRDefault="007B4F07" w:rsidP="007B4F07">
            <w:pPr>
              <w:overflowPunct w:val="0"/>
              <w:autoSpaceDE w:val="0"/>
              <w:autoSpaceDN w:val="0"/>
              <w:adjustRightInd w:val="0"/>
              <w:textAlignment w:val="baseline"/>
              <w:rPr>
                <w:rFonts w:ascii="Arial" w:hAnsi="Arial"/>
                <w:b/>
                <w:sz w:val="16"/>
              </w:rPr>
            </w:pPr>
            <w:r w:rsidRPr="007B4F07">
              <w:rPr>
                <w:rFonts w:ascii="Arial" w:hAnsi="Arial"/>
                <w:b/>
                <w:sz w:val="16"/>
              </w:rPr>
              <w:t>STANJE (OPOMBE)</w:t>
            </w:r>
          </w:p>
        </w:tc>
      </w:tr>
      <w:tr w:rsidR="007B4F07" w:rsidRPr="007B4F07" w:rsidTr="00775C38">
        <w:tblPrEx>
          <w:tblCellMar>
            <w:top w:w="0" w:type="dxa"/>
            <w:bottom w:w="0" w:type="dxa"/>
          </w:tblCellMar>
        </w:tblPrEx>
        <w:tc>
          <w:tcPr>
            <w:tcW w:w="529" w:type="dxa"/>
            <w:tcBorders>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r w:rsidR="007B4F07" w:rsidRPr="007B4F07" w:rsidTr="00775C38">
        <w:tblPrEx>
          <w:tblCellMar>
            <w:top w:w="0" w:type="dxa"/>
            <w:bottom w:w="0" w:type="dxa"/>
          </w:tblCellMar>
        </w:tblPrEx>
        <w:tc>
          <w:tcPr>
            <w:tcW w:w="529" w:type="dxa"/>
            <w:tcBorders>
              <w:top w:val="single" w:sz="6" w:space="0" w:color="auto"/>
              <w:left w:val="single" w:sz="12"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23"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410"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96"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515"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364"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c>
          <w:tcPr>
            <w:tcW w:w="1621" w:type="dxa"/>
            <w:tcBorders>
              <w:top w:val="single" w:sz="6" w:space="0" w:color="auto"/>
              <w:left w:val="single" w:sz="6" w:space="0" w:color="auto"/>
              <w:bottom w:val="single" w:sz="6" w:space="0" w:color="auto"/>
              <w:right w:val="single" w:sz="6" w:space="0" w:color="auto"/>
            </w:tcBorders>
          </w:tcPr>
          <w:p w:rsidR="007B4F07" w:rsidRPr="007B4F07" w:rsidRDefault="007B4F07" w:rsidP="007B4F07">
            <w:pPr>
              <w:overflowPunct w:val="0"/>
              <w:autoSpaceDE w:val="0"/>
              <w:autoSpaceDN w:val="0"/>
              <w:adjustRightInd w:val="0"/>
              <w:textAlignment w:val="baseline"/>
              <w:rPr>
                <w:rFonts w:ascii="Arial" w:hAnsi="Arial"/>
                <w:sz w:val="24"/>
              </w:rPr>
            </w:pPr>
          </w:p>
        </w:tc>
      </w:tr>
    </w:tbl>
    <w:p w:rsidR="007B4F07" w:rsidRPr="007B4F07" w:rsidRDefault="007B4F07" w:rsidP="007B4F07">
      <w:pPr>
        <w:overflowPunct w:val="0"/>
        <w:autoSpaceDE w:val="0"/>
        <w:autoSpaceDN w:val="0"/>
        <w:adjustRightInd w:val="0"/>
        <w:textAlignment w:val="baseline"/>
        <w:rPr>
          <w:sz w:val="24"/>
          <w:lang w:val="sl-SI"/>
        </w:rPr>
      </w:pPr>
    </w:p>
    <w:p w:rsidR="007B4F07" w:rsidRPr="007B4F07" w:rsidRDefault="007B4F07" w:rsidP="007B4F07">
      <w:pPr>
        <w:overflowPunct w:val="0"/>
        <w:autoSpaceDE w:val="0"/>
        <w:autoSpaceDN w:val="0"/>
        <w:adjustRightInd w:val="0"/>
        <w:textAlignment w:val="baseline"/>
        <w:rPr>
          <w:b/>
          <w:bCs/>
          <w:sz w:val="28"/>
          <w:lang w:val="sl-SI"/>
        </w:rPr>
      </w:pPr>
    </w:p>
    <w:p w:rsidR="007B4F07" w:rsidRPr="00A06507" w:rsidRDefault="007B4F07" w:rsidP="00A404A0">
      <w:pPr>
        <w:rPr>
          <w:sz w:val="24"/>
          <w:lang w:val="sl-SI"/>
        </w:rPr>
      </w:pPr>
    </w:p>
    <w:sectPr w:rsidR="007B4F07" w:rsidRPr="00A06507" w:rsidSect="004A0DA6">
      <w:headerReference w:type="default" r:id="rId9"/>
      <w:footerReference w:type="default" r:id="rId10"/>
      <w:type w:val="continuous"/>
      <w:pgSz w:w="11907" w:h="16840"/>
      <w:pgMar w:top="567" w:right="1418" w:bottom="709"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529" w:rsidRDefault="00611529">
      <w:r>
        <w:separator/>
      </w:r>
    </w:p>
  </w:endnote>
  <w:endnote w:type="continuationSeparator" w:id="0">
    <w:p w:rsidR="00611529" w:rsidRDefault="00611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DA5" w:rsidRDefault="00CE5DA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E5DA5" w:rsidRDefault="00CE5DA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DA5" w:rsidRDefault="00CE5DA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529" w:rsidRDefault="00611529">
      <w:r>
        <w:separator/>
      </w:r>
    </w:p>
  </w:footnote>
  <w:footnote w:type="continuationSeparator" w:id="0">
    <w:p w:rsidR="00611529" w:rsidRDefault="00611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DA5" w:rsidRPr="002348E2" w:rsidRDefault="00F31E1E" w:rsidP="00F23651">
    <w:pPr>
      <w:pStyle w:val="Glava"/>
      <w:pBdr>
        <w:top w:val="single" w:sz="4" w:space="1" w:color="auto"/>
        <w:left w:val="single" w:sz="4" w:space="4" w:color="auto"/>
        <w:bottom w:val="single" w:sz="4" w:space="1" w:color="auto"/>
        <w:right w:val="single" w:sz="4" w:space="4" w:color="auto"/>
      </w:pBdr>
      <w:jc w:val="center"/>
      <w:rPr>
        <w:rFonts w:ascii="Arial" w:hAnsi="Arial" w:cs="Arial"/>
        <w:b/>
        <w:sz w:val="32"/>
        <w:szCs w:val="32"/>
        <w:lang w:val="sl-SI"/>
      </w:rPr>
    </w:pPr>
    <w:r>
      <w:rPr>
        <w:rFonts w:ascii="Arial" w:hAnsi="Arial" w:cs="Arial"/>
        <w:b/>
        <w:bCs/>
        <w:sz w:val="28"/>
        <w:szCs w:val="28"/>
        <w:lang w:val="sl-SI"/>
      </w:rPr>
      <w:tab/>
    </w:r>
    <w:r w:rsidR="00CE5DA5" w:rsidRPr="00C15C6E">
      <w:rPr>
        <w:rFonts w:ascii="Arial" w:hAnsi="Arial" w:cs="Arial"/>
        <w:b/>
        <w:bCs/>
        <w:sz w:val="28"/>
        <w:szCs w:val="28"/>
        <w:lang w:val="sl-SI"/>
      </w:rPr>
      <w:t>POŽARNI RED</w:t>
    </w:r>
    <w:r w:rsidR="00CE5DA5" w:rsidRPr="00C15C6E">
      <w:rPr>
        <w:rFonts w:ascii="Arial" w:hAnsi="Arial" w:cs="Arial"/>
        <w:b/>
        <w:sz w:val="28"/>
        <w:szCs w:val="28"/>
        <w:lang w:val="sl-SI"/>
      </w:rPr>
      <w:t xml:space="preserve"> </w:t>
    </w:r>
    <w:r w:rsidR="00C15C6E">
      <w:rPr>
        <w:rFonts w:ascii="Arial" w:hAnsi="Arial" w:cs="Arial"/>
        <w:b/>
        <w:sz w:val="28"/>
        <w:szCs w:val="28"/>
        <w:lang w:val="sl-SI"/>
      </w:rPr>
      <w:t xml:space="preserve"> </w:t>
    </w:r>
    <w:r w:rsidR="00CE5DA5" w:rsidRPr="002348E2">
      <w:rPr>
        <w:rFonts w:ascii="Arial" w:hAnsi="Arial" w:cs="Arial"/>
        <w:b/>
        <w:sz w:val="32"/>
        <w:szCs w:val="32"/>
        <w:lang w:val="sl-SI"/>
      </w:rPr>
      <w:tab/>
    </w:r>
    <w:r w:rsidR="00CE5DA5" w:rsidRPr="002348E2">
      <w:rPr>
        <w:rStyle w:val="tevilkastrani"/>
        <w:rFonts w:ascii="Arial" w:hAnsi="Arial" w:cs="Arial"/>
        <w:sz w:val="32"/>
        <w:szCs w:val="32"/>
      </w:rPr>
      <w:fldChar w:fldCharType="begin"/>
    </w:r>
    <w:r w:rsidR="00CE5DA5" w:rsidRPr="002348E2">
      <w:rPr>
        <w:rStyle w:val="tevilkastrani"/>
        <w:rFonts w:ascii="Arial" w:hAnsi="Arial" w:cs="Arial"/>
        <w:sz w:val="32"/>
        <w:szCs w:val="32"/>
      </w:rPr>
      <w:instrText xml:space="preserve"> PAGE </w:instrText>
    </w:r>
    <w:r w:rsidR="00CE5DA5" w:rsidRPr="002348E2">
      <w:rPr>
        <w:rStyle w:val="tevilkastrani"/>
        <w:rFonts w:ascii="Arial" w:hAnsi="Arial" w:cs="Arial"/>
        <w:sz w:val="32"/>
        <w:szCs w:val="32"/>
      </w:rPr>
      <w:fldChar w:fldCharType="separate"/>
    </w:r>
    <w:r w:rsidR="004F5DE0">
      <w:rPr>
        <w:rStyle w:val="tevilkastrani"/>
        <w:rFonts w:ascii="Arial" w:hAnsi="Arial" w:cs="Arial"/>
        <w:noProof/>
        <w:sz w:val="32"/>
        <w:szCs w:val="32"/>
      </w:rPr>
      <w:t>1</w:t>
    </w:r>
    <w:r w:rsidR="00CE5DA5" w:rsidRPr="002348E2">
      <w:rPr>
        <w:rStyle w:val="tevilkastrani"/>
        <w:rFonts w:ascii="Arial" w:hAnsi="Arial" w:cs="Arial"/>
        <w:sz w:val="32"/>
        <w:szCs w:val="3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DA5" w:rsidRDefault="00CE5DA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A47E6"/>
    <w:multiLevelType w:val="singleLevel"/>
    <w:tmpl w:val="53D45FC8"/>
    <w:lvl w:ilvl="0">
      <w:start w:val="1"/>
      <w:numFmt w:val="bullet"/>
      <w:lvlText w:val="-"/>
      <w:lvlJc w:val="left"/>
      <w:pPr>
        <w:tabs>
          <w:tab w:val="num" w:pos="360"/>
        </w:tabs>
        <w:ind w:left="170" w:hanging="170"/>
      </w:pPr>
      <w:rPr>
        <w:rFonts w:ascii="Times New Roman" w:hAnsi="Times New Roman" w:hint="default"/>
      </w:rPr>
    </w:lvl>
  </w:abstractNum>
  <w:abstractNum w:abstractNumId="1">
    <w:nsid w:val="0E561A75"/>
    <w:multiLevelType w:val="singleLevel"/>
    <w:tmpl w:val="84D2137A"/>
    <w:lvl w:ilvl="0">
      <w:start w:val="1"/>
      <w:numFmt w:val="decimal"/>
      <w:lvlText w:val="%1."/>
      <w:legacy w:legacy="1" w:legacySpace="0" w:legacyIndent="283"/>
      <w:lvlJc w:val="left"/>
      <w:pPr>
        <w:ind w:left="283" w:hanging="283"/>
      </w:pPr>
    </w:lvl>
  </w:abstractNum>
  <w:abstractNum w:abstractNumId="2">
    <w:nsid w:val="1BF06FFD"/>
    <w:multiLevelType w:val="singleLevel"/>
    <w:tmpl w:val="8CCC07A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
    <w:nsid w:val="1DC5505C"/>
    <w:multiLevelType w:val="singleLevel"/>
    <w:tmpl w:val="C0E8FD4C"/>
    <w:lvl w:ilvl="0">
      <w:start w:val="1"/>
      <w:numFmt w:val="decimal"/>
      <w:lvlText w:val="%1."/>
      <w:legacy w:legacy="1" w:legacySpace="0" w:legacyIndent="283"/>
      <w:lvlJc w:val="left"/>
      <w:pPr>
        <w:ind w:left="283" w:hanging="283"/>
      </w:pPr>
      <w:rPr>
        <w:b w:val="0"/>
      </w:rPr>
    </w:lvl>
  </w:abstractNum>
  <w:abstractNum w:abstractNumId="4">
    <w:nsid w:val="2A5839E2"/>
    <w:multiLevelType w:val="hybridMultilevel"/>
    <w:tmpl w:val="BE50974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nsid w:val="33E80099"/>
    <w:multiLevelType w:val="hybridMultilevel"/>
    <w:tmpl w:val="DEC2364A"/>
    <w:lvl w:ilvl="0" w:tplc="99A26BBE">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A797503"/>
    <w:multiLevelType w:val="hybridMultilevel"/>
    <w:tmpl w:val="6936B372"/>
    <w:lvl w:ilvl="0" w:tplc="717AE0E2">
      <w:start w:val="1981"/>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3DDA23B7"/>
    <w:multiLevelType w:val="hybridMultilevel"/>
    <w:tmpl w:val="A118973E"/>
    <w:lvl w:ilvl="0" w:tplc="8A4604DC">
      <w:start w:val="1"/>
      <w:numFmt w:val="decimal"/>
      <w:lvlText w:val="%1."/>
      <w:legacy w:legacy="1" w:legacySpace="0" w:legacyIndent="283"/>
      <w:lvlJc w:val="left"/>
      <w:pPr>
        <w:ind w:left="283" w:hanging="283"/>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4BB46DAB"/>
    <w:multiLevelType w:val="singleLevel"/>
    <w:tmpl w:val="71E861FE"/>
    <w:lvl w:ilvl="0">
      <w:start w:val="1"/>
      <w:numFmt w:val="decimal"/>
      <w:lvlText w:val="%1."/>
      <w:lvlJc w:val="left"/>
      <w:pPr>
        <w:tabs>
          <w:tab w:val="num" w:pos="360"/>
        </w:tabs>
        <w:ind w:left="340" w:hanging="340"/>
      </w:pPr>
    </w:lvl>
  </w:abstractNum>
  <w:abstractNum w:abstractNumId="9">
    <w:nsid w:val="51043EC4"/>
    <w:multiLevelType w:val="hybridMultilevel"/>
    <w:tmpl w:val="3FC022B0"/>
    <w:lvl w:ilvl="0" w:tplc="717AE0E2">
      <w:start w:val="1981"/>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nsid w:val="603D5D8C"/>
    <w:multiLevelType w:val="hybridMultilevel"/>
    <w:tmpl w:val="3A146E70"/>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64612F14"/>
    <w:multiLevelType w:val="hybridMultilevel"/>
    <w:tmpl w:val="B4D03E00"/>
    <w:lvl w:ilvl="0" w:tplc="717AE0E2">
      <w:start w:val="1981"/>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nsid w:val="71CC7A1F"/>
    <w:multiLevelType w:val="hybridMultilevel"/>
    <w:tmpl w:val="B5622600"/>
    <w:lvl w:ilvl="0" w:tplc="2EC0D2C2">
      <w:start w:val="1"/>
      <w:numFmt w:val="decimal"/>
      <w:lvlText w:val="%1. "/>
      <w:legacy w:legacy="1" w:legacySpace="0" w:legacyIndent="283"/>
      <w:lvlJc w:val="left"/>
      <w:pPr>
        <w:ind w:left="283" w:hanging="283"/>
      </w:pPr>
      <w:rPr>
        <w:rFonts w:ascii="Times New Roman" w:hAnsi="Times New Roman" w:hint="default"/>
        <w:b w:val="0"/>
        <w:i w:val="0"/>
        <w:sz w:val="24"/>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nsid w:val="73E56DBE"/>
    <w:multiLevelType w:val="hybridMultilevel"/>
    <w:tmpl w:val="0986AF64"/>
    <w:lvl w:ilvl="0" w:tplc="D56C50E0">
      <w:start w:val="8"/>
      <w:numFmt w:val="decimal"/>
      <w:lvlText w:val="%1."/>
      <w:lvlJc w:val="left"/>
      <w:pPr>
        <w:ind w:left="643" w:hanging="360"/>
      </w:pPr>
      <w:rPr>
        <w:rFonts w:hint="default"/>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num w:numId="1">
    <w:abstractNumId w:val="3"/>
  </w:num>
  <w:num w:numId="2">
    <w:abstractNumId w:val="2"/>
  </w:num>
  <w:num w:numId="3">
    <w:abstractNumId w:val="1"/>
  </w:num>
  <w:num w:numId="4">
    <w:abstractNumId w:val="1"/>
    <w:lvlOverride w:ilvl="0">
      <w:lvl w:ilvl="0">
        <w:start w:val="1"/>
        <w:numFmt w:val="decimal"/>
        <w:lvlText w:val="%1."/>
        <w:legacy w:legacy="1" w:legacySpace="0" w:legacyIndent="283"/>
        <w:lvlJc w:val="left"/>
        <w:pPr>
          <w:ind w:left="283" w:hanging="283"/>
        </w:pPr>
      </w:lvl>
    </w:lvlOverride>
  </w:num>
  <w:num w:numId="5">
    <w:abstractNumId w:val="1"/>
    <w:lvlOverride w:ilvl="0">
      <w:lvl w:ilvl="0">
        <w:start w:val="1"/>
        <w:numFmt w:val="decimal"/>
        <w:lvlText w:val="%1."/>
        <w:legacy w:legacy="1" w:legacySpace="0" w:legacyIndent="283"/>
        <w:lvlJc w:val="left"/>
        <w:pPr>
          <w:ind w:left="283" w:hanging="283"/>
        </w:pPr>
      </w:lvl>
    </w:lvlOverride>
  </w:num>
  <w:num w:numId="6">
    <w:abstractNumId w:val="1"/>
    <w:lvlOverride w:ilvl="0">
      <w:lvl w:ilvl="0">
        <w:start w:val="1"/>
        <w:numFmt w:val="decimal"/>
        <w:lvlText w:val="%1."/>
        <w:legacy w:legacy="1" w:legacySpace="0" w:legacyIndent="283"/>
        <w:lvlJc w:val="left"/>
        <w:pPr>
          <w:ind w:left="283" w:hanging="283"/>
        </w:pPr>
      </w:lvl>
    </w:lvlOverride>
  </w:num>
  <w:num w:numId="7">
    <w:abstractNumId w:val="1"/>
    <w:lvlOverride w:ilvl="0">
      <w:lvl w:ilvl="0">
        <w:start w:val="1"/>
        <w:numFmt w:val="decimal"/>
        <w:lvlText w:val="%1."/>
        <w:legacy w:legacy="1" w:legacySpace="0" w:legacyIndent="283"/>
        <w:lvlJc w:val="left"/>
        <w:pPr>
          <w:ind w:left="283" w:hanging="283"/>
        </w:pPr>
      </w:lvl>
    </w:lvlOverride>
  </w:num>
  <w:num w:numId="8">
    <w:abstractNumId w:val="1"/>
    <w:lvlOverride w:ilvl="0">
      <w:lvl w:ilvl="0">
        <w:start w:val="1"/>
        <w:numFmt w:val="decimal"/>
        <w:lvlText w:val="%1."/>
        <w:legacy w:legacy="1" w:legacySpace="0" w:legacyIndent="283"/>
        <w:lvlJc w:val="left"/>
        <w:pPr>
          <w:ind w:left="283" w:hanging="283"/>
        </w:pPr>
      </w:lvl>
    </w:lvlOverride>
  </w:num>
  <w:num w:numId="9">
    <w:abstractNumId w:val="1"/>
    <w:lvlOverride w:ilvl="0">
      <w:lvl w:ilvl="0">
        <w:start w:val="1"/>
        <w:numFmt w:val="decimal"/>
        <w:lvlText w:val="%1."/>
        <w:legacy w:legacy="1" w:legacySpace="0" w:legacyIndent="283"/>
        <w:lvlJc w:val="left"/>
        <w:pPr>
          <w:ind w:left="283" w:hanging="283"/>
        </w:pPr>
      </w:lvl>
    </w:lvlOverride>
  </w:num>
  <w:num w:numId="10">
    <w:abstractNumId w:val="8"/>
  </w:num>
  <w:num w:numId="11">
    <w:abstractNumId w:val="0"/>
  </w:num>
  <w:num w:numId="12">
    <w:abstractNumId w:val="10"/>
  </w:num>
  <w:num w:numId="13">
    <w:abstractNumId w:val="12"/>
  </w:num>
  <w:num w:numId="14">
    <w:abstractNumId w:val="4"/>
  </w:num>
  <w:num w:numId="15">
    <w:abstractNumId w:val="5"/>
  </w:num>
  <w:num w:numId="16">
    <w:abstractNumId w:val="13"/>
  </w:num>
  <w:num w:numId="17">
    <w:abstractNumId w:val="6"/>
  </w:num>
  <w:num w:numId="18">
    <w:abstractNumId w:val="11"/>
  </w:num>
  <w:num w:numId="19">
    <w:abstractNumId w:val="9"/>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131078" w:nlCheck="1" w:checkStyle="1"/>
  <w:activeWritingStyle w:appName="MSWord" w:lang="de-DE"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8EE"/>
    <w:rsid w:val="000271D1"/>
    <w:rsid w:val="00030C5F"/>
    <w:rsid w:val="000A3AEE"/>
    <w:rsid w:val="000B2E34"/>
    <w:rsid w:val="0010713E"/>
    <w:rsid w:val="0016295F"/>
    <w:rsid w:val="00185955"/>
    <w:rsid w:val="00205D0A"/>
    <w:rsid w:val="002348E2"/>
    <w:rsid w:val="00284D0E"/>
    <w:rsid w:val="00291725"/>
    <w:rsid w:val="002A0099"/>
    <w:rsid w:val="002A13AA"/>
    <w:rsid w:val="002E4086"/>
    <w:rsid w:val="00305674"/>
    <w:rsid w:val="00363FC3"/>
    <w:rsid w:val="00382D39"/>
    <w:rsid w:val="003C629E"/>
    <w:rsid w:val="00421F4A"/>
    <w:rsid w:val="00446F3A"/>
    <w:rsid w:val="004A0DA6"/>
    <w:rsid w:val="004C18EE"/>
    <w:rsid w:val="004D4B99"/>
    <w:rsid w:val="004E40DD"/>
    <w:rsid w:val="004F5DE0"/>
    <w:rsid w:val="00511811"/>
    <w:rsid w:val="00531481"/>
    <w:rsid w:val="00540925"/>
    <w:rsid w:val="00571CD1"/>
    <w:rsid w:val="00587923"/>
    <w:rsid w:val="00597FF3"/>
    <w:rsid w:val="005C619F"/>
    <w:rsid w:val="005D5644"/>
    <w:rsid w:val="005E4864"/>
    <w:rsid w:val="005E7D5C"/>
    <w:rsid w:val="00611529"/>
    <w:rsid w:val="00667926"/>
    <w:rsid w:val="006E03DE"/>
    <w:rsid w:val="006E1054"/>
    <w:rsid w:val="007062E8"/>
    <w:rsid w:val="00775C38"/>
    <w:rsid w:val="007978C2"/>
    <w:rsid w:val="007B4F07"/>
    <w:rsid w:val="007C7DDF"/>
    <w:rsid w:val="008063DF"/>
    <w:rsid w:val="00897BD0"/>
    <w:rsid w:val="008B540C"/>
    <w:rsid w:val="008C60CA"/>
    <w:rsid w:val="008F52C6"/>
    <w:rsid w:val="00904E8C"/>
    <w:rsid w:val="00935830"/>
    <w:rsid w:val="0094359A"/>
    <w:rsid w:val="009C26D7"/>
    <w:rsid w:val="009F3D56"/>
    <w:rsid w:val="00A06507"/>
    <w:rsid w:val="00A404A0"/>
    <w:rsid w:val="00A44AD6"/>
    <w:rsid w:val="00A808D6"/>
    <w:rsid w:val="00B04D7F"/>
    <w:rsid w:val="00B17645"/>
    <w:rsid w:val="00B32FF8"/>
    <w:rsid w:val="00B36D1C"/>
    <w:rsid w:val="00BE5087"/>
    <w:rsid w:val="00C15C6E"/>
    <w:rsid w:val="00C276F6"/>
    <w:rsid w:val="00C62279"/>
    <w:rsid w:val="00C64FAD"/>
    <w:rsid w:val="00C86C44"/>
    <w:rsid w:val="00CC0453"/>
    <w:rsid w:val="00CD5B80"/>
    <w:rsid w:val="00CE5DA5"/>
    <w:rsid w:val="00D01500"/>
    <w:rsid w:val="00D66AF7"/>
    <w:rsid w:val="00DC2448"/>
    <w:rsid w:val="00E20D1D"/>
    <w:rsid w:val="00E50049"/>
    <w:rsid w:val="00E71D6B"/>
    <w:rsid w:val="00EC144C"/>
    <w:rsid w:val="00EF231B"/>
    <w:rsid w:val="00F23018"/>
    <w:rsid w:val="00F23651"/>
    <w:rsid w:val="00F31E1E"/>
    <w:rsid w:val="00F3713A"/>
    <w:rsid w:val="00F61398"/>
    <w:rsid w:val="00F745A3"/>
    <w:rsid w:val="00FB4E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E449DCC-19CF-47F1-B5A7-E41BF0CE9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lang w:val="en-GB"/>
    </w:rPr>
  </w:style>
  <w:style w:type="paragraph" w:styleId="Naslov1">
    <w:name w:val="heading 1"/>
    <w:basedOn w:val="Navaden"/>
    <w:next w:val="Navaden"/>
    <w:link w:val="Naslov1Znak"/>
    <w:qFormat/>
    <w:pPr>
      <w:keepNext/>
      <w:jc w:val="center"/>
      <w:outlineLvl w:val="0"/>
    </w:pPr>
    <w:rPr>
      <w:b/>
      <w:sz w:val="28"/>
      <w:lang w:val="sl-SI"/>
    </w:rPr>
  </w:style>
  <w:style w:type="paragraph" w:styleId="Naslov2">
    <w:name w:val="heading 2"/>
    <w:basedOn w:val="Navaden"/>
    <w:next w:val="Navaden"/>
    <w:link w:val="Naslov2Znak"/>
    <w:qFormat/>
    <w:pPr>
      <w:keepNext/>
      <w:jc w:val="center"/>
      <w:outlineLvl w:val="1"/>
    </w:pPr>
    <w:rPr>
      <w:rFonts w:ascii="Tahoma" w:hAnsi="Tahoma" w:cs="Tahoma"/>
      <w:b/>
      <w:sz w:val="40"/>
      <w:lang w:val="sl-SI"/>
    </w:rPr>
  </w:style>
  <w:style w:type="paragraph" w:styleId="Naslov3">
    <w:name w:val="heading 3"/>
    <w:basedOn w:val="Navaden"/>
    <w:next w:val="Navaden"/>
    <w:link w:val="Naslov3Znak"/>
    <w:qFormat/>
    <w:pPr>
      <w:keepNext/>
      <w:spacing w:before="240" w:after="60"/>
      <w:outlineLvl w:val="2"/>
    </w:pPr>
    <w:rPr>
      <w:rFonts w:ascii="Arial" w:hAnsi="Arial" w:cs="Arial"/>
      <w:b/>
      <w:bCs/>
      <w:sz w:val="26"/>
      <w:szCs w:val="26"/>
    </w:rPr>
  </w:style>
  <w:style w:type="paragraph" w:styleId="Naslov4">
    <w:name w:val="heading 4"/>
    <w:basedOn w:val="Navaden"/>
    <w:next w:val="Navaden"/>
    <w:qFormat/>
    <w:pPr>
      <w:keepNext/>
      <w:spacing w:before="240" w:after="60"/>
      <w:outlineLvl w:val="3"/>
    </w:pPr>
    <w:rPr>
      <w:b/>
      <w:bCs/>
      <w:sz w:val="28"/>
      <w:szCs w:val="28"/>
    </w:rPr>
  </w:style>
  <w:style w:type="paragraph" w:styleId="Naslov5">
    <w:name w:val="heading 5"/>
    <w:basedOn w:val="Navaden"/>
    <w:next w:val="Navaden"/>
    <w:qFormat/>
    <w:pPr>
      <w:keepNext/>
      <w:pBdr>
        <w:top w:val="single" w:sz="6" w:space="1" w:color="auto"/>
        <w:left w:val="single" w:sz="6" w:space="1" w:color="auto"/>
        <w:bottom w:val="single" w:sz="6" w:space="1" w:color="auto"/>
        <w:right w:val="single" w:sz="6" w:space="1" w:color="auto"/>
      </w:pBdr>
      <w:shd w:val="pct25" w:color="auto" w:fill="auto"/>
      <w:jc w:val="center"/>
      <w:outlineLvl w:val="4"/>
    </w:pPr>
    <w:rPr>
      <w:b/>
      <w:sz w:val="32"/>
      <w:lang w:val="sl-SI"/>
    </w:rPr>
  </w:style>
  <w:style w:type="paragraph" w:styleId="Naslov6">
    <w:name w:val="heading 6"/>
    <w:basedOn w:val="Navaden"/>
    <w:next w:val="Navaden"/>
    <w:qFormat/>
    <w:pPr>
      <w:keepNext/>
      <w:pBdr>
        <w:top w:val="single" w:sz="6" w:space="1" w:color="auto"/>
        <w:left w:val="single" w:sz="6" w:space="1" w:color="auto"/>
        <w:bottom w:val="single" w:sz="6" w:space="1" w:color="auto"/>
        <w:right w:val="single" w:sz="6" w:space="1" w:color="auto"/>
      </w:pBdr>
      <w:shd w:val="pct20" w:color="auto" w:fill="auto"/>
      <w:jc w:val="center"/>
      <w:outlineLvl w:val="5"/>
    </w:pPr>
    <w:rPr>
      <w:b/>
      <w:sz w:val="32"/>
      <w:lang w:val="sl-SI"/>
    </w:rPr>
  </w:style>
  <w:style w:type="paragraph" w:styleId="Naslov7">
    <w:name w:val="heading 7"/>
    <w:basedOn w:val="Navaden"/>
    <w:next w:val="Navaden"/>
    <w:qFormat/>
    <w:pPr>
      <w:keepNext/>
      <w:outlineLvl w:val="6"/>
    </w:pPr>
    <w:rPr>
      <w:rFonts w:ascii="Arial" w:hAnsi="Arial"/>
      <w:b/>
      <w:bCs/>
      <w:sz w:val="18"/>
      <w:szCs w:val="18"/>
      <w:lang w:val="sl-SI"/>
    </w:rPr>
  </w:style>
  <w:style w:type="paragraph" w:styleId="Naslov8">
    <w:name w:val="heading 8"/>
    <w:basedOn w:val="Navaden"/>
    <w:next w:val="Navaden"/>
    <w:qFormat/>
    <w:pPr>
      <w:keepNext/>
      <w:outlineLvl w:val="7"/>
    </w:pPr>
    <w:rPr>
      <w:b/>
      <w:bCs/>
      <w:lang w:val="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Noga">
    <w:name w:val="footer"/>
    <w:basedOn w:val="Navaden"/>
    <w:link w:val="NogaZnak"/>
    <w:pPr>
      <w:tabs>
        <w:tab w:val="center" w:pos="4153"/>
        <w:tab w:val="right" w:pos="8306"/>
      </w:tabs>
    </w:pPr>
  </w:style>
  <w:style w:type="character" w:styleId="tevilkastrani">
    <w:name w:val="page number"/>
    <w:basedOn w:val="Privzetapisavaodstavka"/>
  </w:style>
  <w:style w:type="paragraph" w:styleId="Glava">
    <w:name w:val="header"/>
    <w:basedOn w:val="Navaden"/>
    <w:pPr>
      <w:tabs>
        <w:tab w:val="center" w:pos="4536"/>
        <w:tab w:val="right" w:pos="9072"/>
      </w:tabs>
    </w:pPr>
  </w:style>
  <w:style w:type="paragraph" w:styleId="Telobesedila">
    <w:name w:val="Body Text"/>
    <w:basedOn w:val="Navaden"/>
    <w:link w:val="TelobesedilaZnak"/>
    <w:rPr>
      <w:sz w:val="24"/>
      <w:lang w:val="sl-SI"/>
    </w:rPr>
  </w:style>
  <w:style w:type="paragraph" w:styleId="Zgradbadokumenta">
    <w:name w:val="Document Map"/>
    <w:basedOn w:val="Navaden"/>
    <w:semiHidden/>
    <w:pPr>
      <w:shd w:val="clear" w:color="auto" w:fill="000080"/>
    </w:pPr>
    <w:rPr>
      <w:rFonts w:ascii="Tahoma" w:hAnsi="Tahoma"/>
    </w:rPr>
  </w:style>
  <w:style w:type="paragraph" w:styleId="Telobesedila2">
    <w:name w:val="Body Text 2"/>
    <w:basedOn w:val="Navaden"/>
    <w:link w:val="Telobesedila2Znak"/>
    <w:pPr>
      <w:jc w:val="both"/>
    </w:pPr>
    <w:rPr>
      <w:sz w:val="24"/>
      <w:lang w:val="sl-SI"/>
    </w:rPr>
  </w:style>
  <w:style w:type="character" w:styleId="Hiperpovezava">
    <w:name w:val="Hyperlink"/>
    <w:rsid w:val="00A404A0"/>
    <w:rPr>
      <w:color w:val="0000FF"/>
      <w:u w:val="single"/>
    </w:rPr>
  </w:style>
  <w:style w:type="paragraph" w:styleId="Besedilooblaka">
    <w:name w:val="Balloon Text"/>
    <w:basedOn w:val="Navaden"/>
    <w:semiHidden/>
    <w:rsid w:val="00291725"/>
    <w:rPr>
      <w:rFonts w:ascii="Tahoma" w:hAnsi="Tahoma" w:cs="Tahoma"/>
      <w:sz w:val="16"/>
      <w:szCs w:val="16"/>
    </w:rPr>
  </w:style>
  <w:style w:type="character" w:customStyle="1" w:styleId="apple-style-span">
    <w:name w:val="apple-style-span"/>
    <w:rsid w:val="008C60CA"/>
  </w:style>
  <w:style w:type="numbering" w:customStyle="1" w:styleId="Brezseznama1">
    <w:name w:val="Brez seznama1"/>
    <w:next w:val="Brezseznama"/>
    <w:semiHidden/>
    <w:unhideWhenUsed/>
    <w:rsid w:val="007B4F07"/>
  </w:style>
  <w:style w:type="character" w:customStyle="1" w:styleId="Naslov1Znak">
    <w:name w:val="Naslov 1 Znak"/>
    <w:link w:val="Naslov1"/>
    <w:rsid w:val="007B4F07"/>
    <w:rPr>
      <w:b/>
      <w:sz w:val="28"/>
    </w:rPr>
  </w:style>
  <w:style w:type="character" w:customStyle="1" w:styleId="Naslov2Znak">
    <w:name w:val="Naslov 2 Znak"/>
    <w:link w:val="Naslov2"/>
    <w:rsid w:val="007B4F07"/>
    <w:rPr>
      <w:rFonts w:ascii="Tahoma" w:hAnsi="Tahoma" w:cs="Tahoma"/>
      <w:b/>
      <w:sz w:val="40"/>
    </w:rPr>
  </w:style>
  <w:style w:type="character" w:customStyle="1" w:styleId="Naslov3Znak">
    <w:name w:val="Naslov 3 Znak"/>
    <w:link w:val="Naslov3"/>
    <w:rsid w:val="007B4F07"/>
    <w:rPr>
      <w:rFonts w:ascii="Arial" w:hAnsi="Arial" w:cs="Arial"/>
      <w:b/>
      <w:bCs/>
      <w:sz w:val="26"/>
      <w:szCs w:val="26"/>
      <w:lang w:val="en-GB"/>
    </w:rPr>
  </w:style>
  <w:style w:type="character" w:customStyle="1" w:styleId="TelobesedilaZnak">
    <w:name w:val="Telo besedila Znak"/>
    <w:link w:val="Telobesedila"/>
    <w:rsid w:val="007B4F07"/>
    <w:rPr>
      <w:sz w:val="24"/>
    </w:rPr>
  </w:style>
  <w:style w:type="character" w:customStyle="1" w:styleId="Telobesedila2Znak">
    <w:name w:val="Telo besedila 2 Znak"/>
    <w:link w:val="Telobesedila2"/>
    <w:rsid w:val="007B4F07"/>
    <w:rPr>
      <w:sz w:val="24"/>
    </w:rPr>
  </w:style>
  <w:style w:type="paragraph" w:styleId="Telobesedila3">
    <w:name w:val="Body Text 3"/>
    <w:basedOn w:val="Navaden"/>
    <w:link w:val="Telobesedila3Znak"/>
    <w:rsid w:val="007B4F07"/>
    <w:pPr>
      <w:overflowPunct w:val="0"/>
      <w:autoSpaceDE w:val="0"/>
      <w:autoSpaceDN w:val="0"/>
      <w:adjustRightInd w:val="0"/>
      <w:jc w:val="both"/>
      <w:textAlignment w:val="baseline"/>
    </w:pPr>
    <w:rPr>
      <w:sz w:val="22"/>
      <w:lang w:val="sl-SI"/>
    </w:rPr>
  </w:style>
  <w:style w:type="character" w:customStyle="1" w:styleId="Telobesedila3Znak">
    <w:name w:val="Telo besedila 3 Znak"/>
    <w:link w:val="Telobesedila3"/>
    <w:rsid w:val="007B4F07"/>
    <w:rPr>
      <w:sz w:val="22"/>
    </w:rPr>
  </w:style>
  <w:style w:type="character" w:customStyle="1" w:styleId="NogaZnak">
    <w:name w:val="Noga Znak"/>
    <w:link w:val="Noga"/>
    <w:rsid w:val="007B4F0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94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6555</Words>
  <Characters>37368</Characters>
  <Application>Microsoft Office Word</Application>
  <DocSecurity>0</DocSecurity>
  <Lines>311</Lines>
  <Paragraphs>87</Paragraphs>
  <ScaleCrop>false</ScaleCrop>
  <HeadingPairs>
    <vt:vector size="2" baseType="variant">
      <vt:variant>
        <vt:lpstr>Naslov</vt:lpstr>
      </vt:variant>
      <vt:variant>
        <vt:i4>1</vt:i4>
      </vt:variant>
    </vt:vector>
  </HeadingPairs>
  <TitlesOfParts>
    <vt:vector size="1" baseType="lpstr">
      <vt:lpstr>Na podlagi 35. člena Zakona o varstvu pred požarom (Ur.l. RS, št. 71/93) izdaja ravnatelj v adaljnem besedilu naslednji</vt:lpstr>
    </vt:vector>
  </TitlesOfParts>
  <Company>Hewlett-Packard Company</Company>
  <LinksUpToDate>false</LinksUpToDate>
  <CharactersWithSpaces>43836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35. člena Zakona o varstvu pred požarom (Ur.l. RS, št. 71/93) izdaja ravnatelj v adaljnem besedilu naslednji</dc:title>
  <dc:subject/>
  <dc:creator>drago</dc:creator>
  <cp:keywords/>
  <cp:lastModifiedBy>andreja</cp:lastModifiedBy>
  <cp:revision>2</cp:revision>
  <cp:lastPrinted>2014-08-16T11:38:00Z</cp:lastPrinted>
  <dcterms:created xsi:type="dcterms:W3CDTF">2015-02-19T13:23:00Z</dcterms:created>
  <dcterms:modified xsi:type="dcterms:W3CDTF">2015-02-19T13:23:00Z</dcterms:modified>
</cp:coreProperties>
</file>