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DCB" w:rsidRDefault="009B6DCB" w:rsidP="009B6DCB">
      <w:pPr>
        <w:ind w:left="6372" w:firstLine="708"/>
        <w:rPr>
          <w:rFonts w:ascii="Candara" w:hAnsi="Candara" w:cs="Tahoma"/>
          <w:sz w:val="22"/>
          <w:szCs w:val="22"/>
        </w:rPr>
      </w:pPr>
      <w:bookmarkStart w:id="0" w:name="_GoBack"/>
      <w:bookmarkEnd w:id="0"/>
    </w:p>
    <w:p w:rsidR="009B6DCB" w:rsidRDefault="009B6DCB" w:rsidP="009B6DCB">
      <w:pPr>
        <w:ind w:left="6372" w:firstLine="708"/>
        <w:rPr>
          <w:rFonts w:ascii="Candara" w:hAnsi="Candara" w:cs="Tahoma"/>
          <w:sz w:val="22"/>
          <w:szCs w:val="22"/>
        </w:rPr>
      </w:pPr>
    </w:p>
    <w:p w:rsidR="009B6DCB" w:rsidRDefault="009B6DCB" w:rsidP="009B6DCB">
      <w:pPr>
        <w:ind w:left="6372" w:firstLine="708"/>
        <w:rPr>
          <w:rFonts w:ascii="Candara" w:hAnsi="Candara" w:cs="Tahoma"/>
          <w:sz w:val="22"/>
          <w:szCs w:val="22"/>
        </w:rPr>
      </w:pPr>
    </w:p>
    <w:p w:rsidR="009B6DCB" w:rsidRDefault="009B6DCB" w:rsidP="009B6DCB">
      <w:pPr>
        <w:ind w:left="6372" w:firstLine="708"/>
        <w:rPr>
          <w:rFonts w:ascii="Candara" w:hAnsi="Candara" w:cs="Tahoma"/>
          <w:sz w:val="22"/>
          <w:szCs w:val="22"/>
        </w:rPr>
      </w:pPr>
    </w:p>
    <w:p w:rsidR="00026B39" w:rsidRDefault="00026B39" w:rsidP="00026B39">
      <w:pPr>
        <w:jc w:val="center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>V A B I L O</w:t>
      </w:r>
    </w:p>
    <w:p w:rsidR="00026B39" w:rsidRDefault="00026B39" w:rsidP="00026B39">
      <w:pPr>
        <w:jc w:val="center"/>
        <w:rPr>
          <w:rFonts w:ascii="Georgia" w:hAnsi="Georgia"/>
          <w:b/>
          <w:i/>
          <w:sz w:val="32"/>
          <w:szCs w:val="32"/>
        </w:rPr>
      </w:pPr>
    </w:p>
    <w:p w:rsidR="00026B39" w:rsidRDefault="00026B39" w:rsidP="00026B39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Vabim vas na</w:t>
      </w:r>
      <w:r w:rsidR="009E330D">
        <w:rPr>
          <w:rFonts w:ascii="Georgia" w:hAnsi="Georgia"/>
          <w:b/>
          <w:i/>
          <w:sz w:val="28"/>
          <w:szCs w:val="28"/>
        </w:rPr>
        <w:t xml:space="preserve"> </w:t>
      </w:r>
      <w:r w:rsidR="00634C57">
        <w:rPr>
          <w:rFonts w:ascii="Georgia" w:hAnsi="Georgia"/>
          <w:b/>
          <w:i/>
          <w:sz w:val="28"/>
          <w:szCs w:val="28"/>
        </w:rPr>
        <w:t>41</w:t>
      </w:r>
      <w:r>
        <w:rPr>
          <w:rFonts w:ascii="Georgia" w:hAnsi="Georgia"/>
          <w:b/>
          <w:i/>
          <w:sz w:val="28"/>
          <w:szCs w:val="28"/>
        </w:rPr>
        <w:t xml:space="preserve">. OBČNI ZBOR </w:t>
      </w:r>
    </w:p>
    <w:p w:rsidR="009E330D" w:rsidRDefault="00026B39" w:rsidP="00026B39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članov Strokovnega združenja zasebnih </w:t>
      </w:r>
    </w:p>
    <w:p w:rsidR="009E330D" w:rsidRDefault="00026B39" w:rsidP="00026B39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zdravnikov in zobozdravnikov Slovenije, </w:t>
      </w:r>
    </w:p>
    <w:p w:rsidR="009E330D" w:rsidRDefault="00026B39" w:rsidP="00026B39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ki bo</w:t>
      </w:r>
    </w:p>
    <w:p w:rsidR="00026B39" w:rsidRDefault="00026B39" w:rsidP="00026B39">
      <w:pPr>
        <w:jc w:val="center"/>
        <w:rPr>
          <w:rFonts w:ascii="Georgia" w:hAnsi="Georgia"/>
          <w:b/>
          <w:i/>
          <w:sz w:val="28"/>
          <w:szCs w:val="28"/>
        </w:rPr>
      </w:pPr>
      <w:r w:rsidRPr="009E330D">
        <w:rPr>
          <w:rFonts w:ascii="Georgia" w:hAnsi="Georgia"/>
          <w:b/>
          <w:i/>
          <w:sz w:val="28"/>
          <w:szCs w:val="28"/>
        </w:rPr>
        <w:t xml:space="preserve"> v</w:t>
      </w:r>
      <w:r w:rsidR="009E330D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b/>
          <w:i/>
          <w:sz w:val="28"/>
          <w:szCs w:val="28"/>
        </w:rPr>
        <w:t xml:space="preserve">soboto, </w:t>
      </w:r>
      <w:r w:rsidR="00634C57">
        <w:rPr>
          <w:rFonts w:ascii="Georgia" w:hAnsi="Georgia"/>
          <w:b/>
          <w:i/>
          <w:sz w:val="28"/>
          <w:szCs w:val="28"/>
        </w:rPr>
        <w:t>23</w:t>
      </w:r>
      <w:r>
        <w:rPr>
          <w:rFonts w:ascii="Georgia" w:hAnsi="Georgia"/>
          <w:b/>
          <w:i/>
          <w:sz w:val="28"/>
          <w:szCs w:val="28"/>
        </w:rPr>
        <w:t>. novembra 201</w:t>
      </w:r>
      <w:r w:rsidR="00634C57">
        <w:rPr>
          <w:rFonts w:ascii="Georgia" w:hAnsi="Georgia"/>
          <w:b/>
          <w:i/>
          <w:sz w:val="28"/>
          <w:szCs w:val="28"/>
        </w:rPr>
        <w:t>9</w:t>
      </w:r>
      <w:r>
        <w:rPr>
          <w:rFonts w:ascii="Georgia" w:hAnsi="Georgia"/>
          <w:b/>
          <w:i/>
          <w:sz w:val="28"/>
          <w:szCs w:val="28"/>
        </w:rPr>
        <w:t xml:space="preserve"> s pričetkom ob 9.00 uri </w:t>
      </w:r>
    </w:p>
    <w:p w:rsidR="00026B39" w:rsidRDefault="00026B39" w:rsidP="00026B39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Modri dvorani Domus Medica, Ljubljana, Dunajska cesta 162</w:t>
      </w:r>
    </w:p>
    <w:p w:rsidR="00026B39" w:rsidRDefault="00026B39" w:rsidP="00026B39">
      <w:pPr>
        <w:jc w:val="both"/>
        <w:rPr>
          <w:rFonts w:ascii="Georgia" w:hAnsi="Georgia"/>
          <w:i/>
          <w:sz w:val="24"/>
        </w:rPr>
      </w:pPr>
    </w:p>
    <w:p w:rsidR="00026B39" w:rsidRDefault="00026B39" w:rsidP="00026B39">
      <w:pPr>
        <w:jc w:val="both"/>
        <w:rPr>
          <w:rFonts w:ascii="Georgia" w:hAnsi="Georgia"/>
          <w:i/>
          <w:sz w:val="24"/>
        </w:rPr>
      </w:pPr>
    </w:p>
    <w:p w:rsidR="00026B39" w:rsidRDefault="00026B39" w:rsidP="00026B39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PROGRAM:</w:t>
      </w:r>
    </w:p>
    <w:p w:rsidR="00026B39" w:rsidRDefault="00026B39" w:rsidP="00026B39">
      <w:pPr>
        <w:rPr>
          <w:rFonts w:ascii="Georgia" w:hAnsi="Georgia"/>
          <w:i/>
          <w:sz w:val="22"/>
          <w:szCs w:val="22"/>
        </w:rPr>
      </w:pPr>
    </w:p>
    <w:p w:rsidR="00026B39" w:rsidRDefault="00026B39" w:rsidP="00026B39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08.30 – 09.00</w:t>
      </w:r>
      <w:r>
        <w:rPr>
          <w:rFonts w:ascii="Georgia" w:hAnsi="Georgia"/>
          <w:i/>
          <w:sz w:val="22"/>
          <w:szCs w:val="22"/>
        </w:rPr>
        <w:tab/>
        <w:t>Prihod in sprejem članov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026B39" w:rsidRDefault="00026B39" w:rsidP="00026B39">
      <w:pPr>
        <w:rPr>
          <w:rFonts w:ascii="Georgia" w:hAnsi="Georgia"/>
          <w:i/>
          <w:sz w:val="12"/>
          <w:szCs w:val="12"/>
        </w:rPr>
      </w:pPr>
    </w:p>
    <w:p w:rsidR="00026B39" w:rsidRPr="009647C1" w:rsidRDefault="00026B39" w:rsidP="00026B39">
      <w:pPr>
        <w:rPr>
          <w:rFonts w:ascii="Georgia" w:hAnsi="Georgia"/>
          <w:i/>
          <w:sz w:val="12"/>
          <w:szCs w:val="12"/>
        </w:rPr>
      </w:pPr>
    </w:p>
    <w:p w:rsidR="00026B39" w:rsidRDefault="00026B39" w:rsidP="00026B39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 w:rsidRPr="00E82ACF">
        <w:rPr>
          <w:rFonts w:ascii="Georgia" w:hAnsi="Georgia"/>
          <w:b/>
          <w:i/>
          <w:sz w:val="22"/>
          <w:szCs w:val="22"/>
        </w:rPr>
        <w:t>Društveni del:</w:t>
      </w:r>
    </w:p>
    <w:p w:rsidR="00026B39" w:rsidRDefault="00026B39" w:rsidP="00026B39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09.00 – 10.</w:t>
      </w:r>
      <w:r w:rsidR="00343FC1">
        <w:rPr>
          <w:rFonts w:ascii="Georgia" w:hAnsi="Georgia"/>
          <w:i/>
          <w:sz w:val="22"/>
          <w:szCs w:val="22"/>
        </w:rPr>
        <w:t>15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026B39" w:rsidRDefault="00026B39" w:rsidP="00026B39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Razprava, sklepi</w:t>
      </w:r>
    </w:p>
    <w:p w:rsidR="00026B39" w:rsidRDefault="00026B39" w:rsidP="00026B39">
      <w:pPr>
        <w:rPr>
          <w:rFonts w:ascii="Georgia" w:hAnsi="Georgia"/>
          <w:i/>
          <w:sz w:val="12"/>
          <w:szCs w:val="12"/>
        </w:rPr>
      </w:pPr>
    </w:p>
    <w:p w:rsidR="00B43111" w:rsidRDefault="00B43111" w:rsidP="00026B39">
      <w:pPr>
        <w:rPr>
          <w:rFonts w:ascii="Georgia" w:hAnsi="Georgia"/>
          <w:i/>
          <w:sz w:val="12"/>
          <w:szCs w:val="12"/>
        </w:rPr>
      </w:pPr>
    </w:p>
    <w:p w:rsidR="00026B39" w:rsidRDefault="00026B39" w:rsidP="00026B39">
      <w:pPr>
        <w:tabs>
          <w:tab w:val="left" w:pos="2136"/>
        </w:tabs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ab/>
      </w:r>
      <w:r w:rsidRPr="00E82ACF">
        <w:rPr>
          <w:rFonts w:ascii="Georgia" w:hAnsi="Georgia" w:cs="Tahoma"/>
          <w:b/>
          <w:i/>
          <w:iCs/>
          <w:sz w:val="22"/>
          <w:szCs w:val="22"/>
        </w:rPr>
        <w:t>Strokovni del:</w:t>
      </w:r>
    </w:p>
    <w:p w:rsidR="00026B39" w:rsidRPr="00382F64" w:rsidRDefault="00026B39" w:rsidP="00026B39">
      <w:pPr>
        <w:ind w:left="2124" w:hanging="2124"/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1</w:t>
      </w:r>
      <w:r w:rsidR="00343FC1">
        <w:rPr>
          <w:rFonts w:ascii="Georgia" w:hAnsi="Georgia" w:cs="Tahoma"/>
          <w:i/>
          <w:iCs/>
          <w:sz w:val="22"/>
          <w:szCs w:val="22"/>
        </w:rPr>
        <w:t>0.15</w:t>
      </w:r>
      <w:r>
        <w:rPr>
          <w:rFonts w:ascii="Georgia" w:hAnsi="Georgia" w:cs="Tahoma"/>
          <w:i/>
          <w:iCs/>
          <w:sz w:val="22"/>
          <w:szCs w:val="22"/>
        </w:rPr>
        <w:t xml:space="preserve"> – 1</w:t>
      </w:r>
      <w:r w:rsidR="00343FC1">
        <w:rPr>
          <w:rFonts w:ascii="Georgia" w:hAnsi="Georgia" w:cs="Tahoma"/>
          <w:i/>
          <w:iCs/>
          <w:sz w:val="22"/>
          <w:szCs w:val="22"/>
        </w:rPr>
        <w:t>0.45</w:t>
      </w:r>
      <w:r>
        <w:rPr>
          <w:rFonts w:ascii="Georgia" w:hAnsi="Georgia" w:cs="Tahoma"/>
          <w:i/>
          <w:iCs/>
          <w:sz w:val="22"/>
          <w:szCs w:val="22"/>
        </w:rPr>
        <w:tab/>
      </w:r>
      <w:r w:rsidR="00CC6118">
        <w:rPr>
          <w:rFonts w:ascii="Georgia" w:hAnsi="Georgia"/>
          <w:i/>
          <w:iCs/>
          <w:sz w:val="22"/>
          <w:szCs w:val="22"/>
        </w:rPr>
        <w:t>Dodatna pokojninska zavarovanja v zasebnem zdravstvu</w:t>
      </w:r>
    </w:p>
    <w:p w:rsidR="00026B39" w:rsidRPr="00CB51CB" w:rsidRDefault="00382F64" w:rsidP="00026B39">
      <w:pPr>
        <w:ind w:left="1416" w:firstLine="708"/>
        <w:rPr>
          <w:rFonts w:ascii="Georgia" w:hAnsi="Georgia"/>
          <w:i/>
          <w:sz w:val="22"/>
          <w:szCs w:val="22"/>
        </w:rPr>
      </w:pPr>
      <w:r w:rsidRPr="00382F64">
        <w:rPr>
          <w:rFonts w:ascii="Georgia" w:hAnsi="Georgia" w:cs="Tahoma"/>
          <w:i/>
          <w:iCs/>
          <w:sz w:val="22"/>
          <w:szCs w:val="22"/>
        </w:rPr>
        <w:t>…………………………</w:t>
      </w:r>
      <w:r w:rsidR="001F148C" w:rsidRPr="00382F64">
        <w:rPr>
          <w:rFonts w:ascii="Georgia" w:hAnsi="Georgia" w:cs="Tahoma"/>
          <w:i/>
          <w:iCs/>
          <w:sz w:val="22"/>
          <w:szCs w:val="22"/>
        </w:rPr>
        <w:t>, p</w:t>
      </w:r>
      <w:r w:rsidR="00026B39" w:rsidRPr="00382F64">
        <w:rPr>
          <w:rFonts w:ascii="Georgia" w:hAnsi="Georgia" w:cs="Tahoma"/>
          <w:i/>
          <w:iCs/>
          <w:sz w:val="22"/>
          <w:szCs w:val="22"/>
        </w:rPr>
        <w:t>redstavnik družbe</w:t>
      </w:r>
      <w:r w:rsidR="00026B39" w:rsidRPr="00CB51CB">
        <w:rPr>
          <w:rFonts w:ascii="Georgia" w:hAnsi="Georgia" w:cs="Tahoma"/>
          <w:i/>
          <w:iCs/>
          <w:sz w:val="22"/>
          <w:szCs w:val="22"/>
        </w:rPr>
        <w:t xml:space="preserve"> SAVA pokojninska družba, d.d.</w:t>
      </w:r>
      <w:r w:rsidR="00026B39" w:rsidRPr="00CB51CB">
        <w:rPr>
          <w:rFonts w:ascii="Georgia" w:hAnsi="Georgia"/>
          <w:i/>
          <w:sz w:val="22"/>
          <w:szCs w:val="22"/>
        </w:rPr>
        <w:t xml:space="preserve"> </w:t>
      </w:r>
    </w:p>
    <w:p w:rsidR="00026B39" w:rsidRDefault="00026B39" w:rsidP="00026B39">
      <w:pPr>
        <w:tabs>
          <w:tab w:val="left" w:pos="2136"/>
        </w:tabs>
        <w:rPr>
          <w:rFonts w:ascii="Georgia" w:hAnsi="Georgia" w:cs="Tahoma"/>
          <w:i/>
          <w:iCs/>
          <w:sz w:val="22"/>
          <w:szCs w:val="22"/>
        </w:rPr>
      </w:pPr>
      <w:r w:rsidRPr="00CB51CB">
        <w:rPr>
          <w:rFonts w:ascii="Georgia" w:hAnsi="Georgia" w:cs="Tahoma"/>
          <w:i/>
          <w:iCs/>
          <w:sz w:val="22"/>
          <w:szCs w:val="22"/>
        </w:rPr>
        <w:tab/>
        <w:t>Razprava</w:t>
      </w:r>
      <w:r>
        <w:rPr>
          <w:rFonts w:ascii="Georgia" w:hAnsi="Georgia" w:cs="Tahoma"/>
          <w:i/>
          <w:iCs/>
          <w:sz w:val="22"/>
          <w:szCs w:val="22"/>
        </w:rPr>
        <w:t xml:space="preserve"> </w:t>
      </w:r>
    </w:p>
    <w:p w:rsidR="00343FC1" w:rsidRDefault="00343FC1" w:rsidP="00026B39">
      <w:pPr>
        <w:tabs>
          <w:tab w:val="left" w:pos="2136"/>
        </w:tabs>
        <w:rPr>
          <w:rFonts w:ascii="Georgia" w:hAnsi="Georgia" w:cs="Tahoma"/>
          <w:i/>
          <w:iCs/>
          <w:sz w:val="12"/>
          <w:szCs w:val="12"/>
        </w:rPr>
      </w:pPr>
    </w:p>
    <w:p w:rsidR="00B43111" w:rsidRPr="00343FC1" w:rsidRDefault="00B43111" w:rsidP="00026B39">
      <w:pPr>
        <w:tabs>
          <w:tab w:val="left" w:pos="2136"/>
        </w:tabs>
        <w:rPr>
          <w:rFonts w:ascii="Georgia" w:hAnsi="Georgia" w:cs="Tahoma"/>
          <w:i/>
          <w:iCs/>
          <w:sz w:val="12"/>
          <w:szCs w:val="12"/>
        </w:rPr>
      </w:pPr>
    </w:p>
    <w:p w:rsidR="00343FC1" w:rsidRDefault="00343FC1" w:rsidP="00343FC1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10.45 – 11.20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Odmor</w:t>
      </w:r>
    </w:p>
    <w:p w:rsidR="00026B39" w:rsidRDefault="00026B39" w:rsidP="00026B39">
      <w:pPr>
        <w:rPr>
          <w:rFonts w:ascii="Georgia" w:hAnsi="Georgia" w:cs="Tahoma"/>
          <w:i/>
          <w:iCs/>
          <w:sz w:val="12"/>
          <w:szCs w:val="12"/>
        </w:rPr>
      </w:pPr>
    </w:p>
    <w:p w:rsidR="00B43111" w:rsidRDefault="00B43111" w:rsidP="00026B39">
      <w:pPr>
        <w:rPr>
          <w:rFonts w:ascii="Georgia" w:hAnsi="Georgia" w:cs="Tahoma"/>
          <w:i/>
          <w:iCs/>
          <w:sz w:val="12"/>
          <w:szCs w:val="12"/>
        </w:rPr>
      </w:pPr>
    </w:p>
    <w:p w:rsidR="00026B39" w:rsidRPr="00382F64" w:rsidRDefault="00026B39" w:rsidP="00026B39">
      <w:pPr>
        <w:ind w:left="2124" w:hanging="2124"/>
        <w:rPr>
          <w:rFonts w:ascii="Georgia" w:hAnsi="Georgia"/>
          <w:i/>
          <w:sz w:val="22"/>
          <w:szCs w:val="22"/>
        </w:rPr>
      </w:pPr>
      <w:r w:rsidRPr="0043108C">
        <w:rPr>
          <w:rFonts w:ascii="Georgia" w:hAnsi="Georgia"/>
          <w:i/>
          <w:sz w:val="22"/>
          <w:szCs w:val="22"/>
        </w:rPr>
        <w:t>11.</w:t>
      </w:r>
      <w:r w:rsidR="00343FC1">
        <w:rPr>
          <w:rFonts w:ascii="Georgia" w:hAnsi="Georgia"/>
          <w:i/>
          <w:sz w:val="22"/>
          <w:szCs w:val="22"/>
        </w:rPr>
        <w:t>20 – 11.5</w:t>
      </w:r>
      <w:r w:rsidRPr="0043108C">
        <w:rPr>
          <w:rFonts w:ascii="Georgia" w:hAnsi="Georgia"/>
          <w:i/>
          <w:sz w:val="22"/>
          <w:szCs w:val="22"/>
        </w:rPr>
        <w:t>0</w:t>
      </w:r>
      <w:r>
        <w:rPr>
          <w:rFonts w:ascii="Georgia" w:hAnsi="Georgia"/>
          <w:i/>
          <w:sz w:val="22"/>
          <w:szCs w:val="22"/>
        </w:rPr>
        <w:tab/>
      </w:r>
      <w:r w:rsidR="00CB51CB" w:rsidRPr="00382F64">
        <w:rPr>
          <w:rFonts w:ascii="Georgia" w:hAnsi="Georgia"/>
          <w:i/>
          <w:sz w:val="22"/>
          <w:szCs w:val="22"/>
        </w:rPr>
        <w:t>Medicinska hipnoza</w:t>
      </w:r>
    </w:p>
    <w:p w:rsidR="00026B39" w:rsidRDefault="00026B39" w:rsidP="00026B39">
      <w:pPr>
        <w:rPr>
          <w:rFonts w:ascii="Georgia" w:hAnsi="Georgia"/>
          <w:i/>
          <w:sz w:val="22"/>
          <w:szCs w:val="22"/>
        </w:rPr>
      </w:pPr>
      <w:r w:rsidRPr="00CB51CB">
        <w:rPr>
          <w:rFonts w:ascii="Georgia" w:hAnsi="Georgia"/>
          <w:i/>
          <w:sz w:val="22"/>
          <w:szCs w:val="22"/>
        </w:rPr>
        <w:tab/>
      </w:r>
      <w:r w:rsidRPr="00CB51CB">
        <w:rPr>
          <w:rFonts w:ascii="Georgia" w:hAnsi="Georgia"/>
          <w:i/>
          <w:sz w:val="22"/>
          <w:szCs w:val="22"/>
        </w:rPr>
        <w:tab/>
      </w:r>
      <w:r w:rsidRPr="00CB51CB">
        <w:rPr>
          <w:rFonts w:ascii="Georgia" w:hAnsi="Georgia"/>
          <w:i/>
          <w:sz w:val="22"/>
          <w:szCs w:val="22"/>
        </w:rPr>
        <w:tab/>
      </w:r>
      <w:r w:rsidR="00CB51CB" w:rsidRPr="00CB51CB">
        <w:rPr>
          <w:rFonts w:ascii="Georgia" w:hAnsi="Georgia"/>
          <w:i/>
          <w:sz w:val="22"/>
          <w:szCs w:val="22"/>
        </w:rPr>
        <w:t xml:space="preserve">Helena Mole, </w:t>
      </w:r>
      <w:r w:rsidRPr="00CB51CB">
        <w:rPr>
          <w:rFonts w:ascii="Georgia" w:hAnsi="Georgia"/>
          <w:i/>
          <w:sz w:val="22"/>
          <w:szCs w:val="22"/>
        </w:rPr>
        <w:t xml:space="preserve">dr. </w:t>
      </w:r>
      <w:r w:rsidR="00CB51CB" w:rsidRPr="00CB51CB">
        <w:rPr>
          <w:rFonts w:ascii="Georgia" w:hAnsi="Georgia"/>
          <w:i/>
          <w:sz w:val="22"/>
          <w:szCs w:val="22"/>
        </w:rPr>
        <w:t>med.</w:t>
      </w:r>
    </w:p>
    <w:p w:rsidR="0043108C" w:rsidRDefault="0043108C" w:rsidP="0043108C">
      <w:pPr>
        <w:tabs>
          <w:tab w:val="left" w:pos="2136"/>
        </w:tabs>
        <w:rPr>
          <w:rFonts w:ascii="Georgia" w:hAnsi="Georgia" w:cs="Tahoma"/>
          <w:i/>
          <w:iCs/>
          <w:sz w:val="22"/>
          <w:szCs w:val="22"/>
        </w:rPr>
      </w:pPr>
      <w:r w:rsidRPr="00CB51CB">
        <w:rPr>
          <w:rFonts w:ascii="Georgia" w:hAnsi="Georgia" w:cs="Tahoma"/>
          <w:i/>
          <w:iCs/>
          <w:sz w:val="22"/>
          <w:szCs w:val="22"/>
        </w:rPr>
        <w:tab/>
        <w:t>Razprava</w:t>
      </w:r>
      <w:r>
        <w:rPr>
          <w:rFonts w:ascii="Georgia" w:hAnsi="Georgia" w:cs="Tahoma"/>
          <w:i/>
          <w:iCs/>
          <w:sz w:val="22"/>
          <w:szCs w:val="22"/>
        </w:rPr>
        <w:t xml:space="preserve"> </w:t>
      </w:r>
    </w:p>
    <w:p w:rsidR="00026B39" w:rsidRPr="00082E00" w:rsidRDefault="00026B39" w:rsidP="00026B39">
      <w:pPr>
        <w:rPr>
          <w:rFonts w:ascii="Georgia" w:hAnsi="Georgia"/>
          <w:i/>
          <w:sz w:val="4"/>
          <w:szCs w:val="4"/>
        </w:rPr>
      </w:pPr>
    </w:p>
    <w:p w:rsidR="00026B39" w:rsidRDefault="00026B39" w:rsidP="00026B39">
      <w:pPr>
        <w:rPr>
          <w:rFonts w:ascii="Georgia" w:hAnsi="Georgia" w:cs="Tahoma"/>
          <w:i/>
          <w:iCs/>
          <w:sz w:val="12"/>
          <w:szCs w:val="12"/>
        </w:rPr>
      </w:pPr>
    </w:p>
    <w:p w:rsidR="00B43111" w:rsidRPr="00A668DE" w:rsidRDefault="00B43111" w:rsidP="00026B39">
      <w:pPr>
        <w:rPr>
          <w:rFonts w:ascii="Georgia" w:hAnsi="Georgia" w:cs="Tahoma"/>
          <w:i/>
          <w:iCs/>
          <w:sz w:val="12"/>
          <w:szCs w:val="12"/>
        </w:rPr>
      </w:pPr>
    </w:p>
    <w:p w:rsidR="00026B39" w:rsidRDefault="00343FC1" w:rsidP="00026B39">
      <w:pPr>
        <w:tabs>
          <w:tab w:val="left" w:pos="2136"/>
        </w:tabs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11.5</w:t>
      </w:r>
      <w:r w:rsidR="00026B39" w:rsidRPr="00FF1B17">
        <w:rPr>
          <w:rFonts w:ascii="Georgia" w:hAnsi="Georgia" w:cs="Tahoma"/>
          <w:i/>
          <w:iCs/>
          <w:sz w:val="22"/>
          <w:szCs w:val="22"/>
        </w:rPr>
        <w:t>0 – 12.20</w:t>
      </w:r>
      <w:r w:rsidR="00026B39">
        <w:rPr>
          <w:rFonts w:ascii="Georgia" w:hAnsi="Georgia" w:cs="Tahoma"/>
          <w:i/>
          <w:iCs/>
          <w:sz w:val="22"/>
          <w:szCs w:val="22"/>
        </w:rPr>
        <w:tab/>
        <w:t>Aktualne teme</w:t>
      </w:r>
    </w:p>
    <w:p w:rsidR="00026B39" w:rsidRPr="000377B2" w:rsidRDefault="00026B39" w:rsidP="00026B39">
      <w:pPr>
        <w:tabs>
          <w:tab w:val="left" w:pos="2136"/>
        </w:tabs>
        <w:rPr>
          <w:rFonts w:ascii="Georgia" w:hAnsi="Georgia" w:cs="Tahoma"/>
          <w:i/>
          <w:iCs/>
          <w:sz w:val="22"/>
          <w:szCs w:val="22"/>
        </w:rPr>
      </w:pPr>
      <w:r w:rsidRPr="000377B2"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>Peter Renčel, univ. dipl. prav., ZZS</w:t>
      </w:r>
    </w:p>
    <w:p w:rsidR="00026B39" w:rsidRPr="00586FAB" w:rsidRDefault="00026B39" w:rsidP="00026B39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  <w:t>Razprava</w:t>
      </w:r>
    </w:p>
    <w:p w:rsidR="00026B39" w:rsidRPr="00A668DE" w:rsidRDefault="00026B39" w:rsidP="00026B39">
      <w:pPr>
        <w:tabs>
          <w:tab w:val="left" w:pos="2148"/>
        </w:tabs>
        <w:rPr>
          <w:rFonts w:ascii="Georgia" w:hAnsi="Georgia"/>
          <w:i/>
          <w:sz w:val="12"/>
          <w:szCs w:val="12"/>
        </w:rPr>
      </w:pPr>
      <w:r>
        <w:rPr>
          <w:rFonts w:ascii="Georgia" w:hAnsi="Georgia"/>
          <w:i/>
          <w:sz w:val="22"/>
          <w:szCs w:val="22"/>
        </w:rPr>
        <w:tab/>
      </w:r>
    </w:p>
    <w:p w:rsidR="00026B39" w:rsidRDefault="00026B39" w:rsidP="00026B39">
      <w:pPr>
        <w:rPr>
          <w:rFonts w:ascii="Georgia" w:hAnsi="Georgia"/>
          <w:i/>
          <w:iCs/>
          <w:sz w:val="22"/>
          <w:szCs w:val="22"/>
        </w:rPr>
      </w:pPr>
      <w:r w:rsidRPr="00FF1B17">
        <w:rPr>
          <w:rFonts w:ascii="Georgia" w:hAnsi="Georgia" w:cs="Tahoma"/>
          <w:i/>
          <w:iCs/>
          <w:sz w:val="22"/>
          <w:szCs w:val="22"/>
        </w:rPr>
        <w:t>12.20 – 13.00</w:t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  <w:t>Vprašanja in pobude članov ter zaključek zbora</w:t>
      </w:r>
    </w:p>
    <w:p w:rsidR="00026B39" w:rsidRPr="00522077" w:rsidRDefault="00026B39" w:rsidP="00026B39">
      <w:pPr>
        <w:rPr>
          <w:rFonts w:ascii="Georgia" w:hAnsi="Georgia"/>
          <w:i/>
          <w:iCs/>
          <w:sz w:val="22"/>
          <w:szCs w:val="22"/>
        </w:rPr>
      </w:pPr>
    </w:p>
    <w:p w:rsidR="00026B39" w:rsidRDefault="00026B39" w:rsidP="00026B39"/>
    <w:p w:rsidR="00026B39" w:rsidRDefault="00026B39" w:rsidP="00026B39">
      <w:pPr>
        <w:jc w:val="both"/>
        <w:rPr>
          <w:rFonts w:ascii="Georgia" w:hAnsi="Georgia"/>
          <w:i/>
          <w:sz w:val="22"/>
          <w:szCs w:val="22"/>
        </w:rPr>
      </w:pPr>
    </w:p>
    <w:p w:rsidR="00026B39" w:rsidRDefault="00026B39" w:rsidP="00026B39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V pričakovanju srečanja na zboru vas lepo pozdravljam!</w:t>
      </w:r>
    </w:p>
    <w:p w:rsidR="00026B39" w:rsidRDefault="00026B39" w:rsidP="00026B39">
      <w:pPr>
        <w:jc w:val="both"/>
        <w:rPr>
          <w:rFonts w:ascii="Georgia" w:hAnsi="Georgia"/>
          <w:i/>
          <w:sz w:val="22"/>
          <w:szCs w:val="22"/>
        </w:rPr>
      </w:pPr>
    </w:p>
    <w:p w:rsidR="00026B39" w:rsidRDefault="00026B39" w:rsidP="00026B39">
      <w:pPr>
        <w:jc w:val="both"/>
        <w:rPr>
          <w:rFonts w:ascii="Georgia" w:hAnsi="Georgia"/>
          <w:i/>
          <w:sz w:val="22"/>
          <w:szCs w:val="22"/>
        </w:rPr>
      </w:pPr>
    </w:p>
    <w:p w:rsidR="00026B39" w:rsidRDefault="00026B39" w:rsidP="00634C57">
      <w:pPr>
        <w:ind w:left="4820"/>
        <w:jc w:val="center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Predsednik Strokovnega združenja zasebnih</w:t>
      </w:r>
    </w:p>
    <w:p w:rsidR="00026B39" w:rsidRDefault="00634C57" w:rsidP="00634C57">
      <w:pPr>
        <w:ind w:left="4820"/>
        <w:jc w:val="center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z</w:t>
      </w:r>
      <w:r w:rsidR="00026B39">
        <w:rPr>
          <w:rFonts w:ascii="Georgia" w:hAnsi="Georgia"/>
          <w:i/>
          <w:sz w:val="22"/>
          <w:szCs w:val="22"/>
        </w:rPr>
        <w:t>dravnikov in zobozdravnikov Slovenije</w:t>
      </w:r>
    </w:p>
    <w:p w:rsidR="00026B39" w:rsidRDefault="00026B39" w:rsidP="00634C57">
      <w:pPr>
        <w:ind w:left="4820"/>
        <w:jc w:val="center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Igor Dovnik, dr. med.</w:t>
      </w:r>
    </w:p>
    <w:p w:rsidR="00026B39" w:rsidRDefault="00026B39" w:rsidP="00026B39">
      <w:pPr>
        <w:jc w:val="both"/>
        <w:rPr>
          <w:rFonts w:ascii="Georgia" w:hAnsi="Georgia"/>
          <w:i/>
          <w:sz w:val="22"/>
          <w:szCs w:val="22"/>
        </w:rPr>
      </w:pPr>
    </w:p>
    <w:p w:rsidR="00B524D9" w:rsidRDefault="00B524D9" w:rsidP="00026B39">
      <w:pPr>
        <w:jc w:val="both"/>
        <w:rPr>
          <w:rFonts w:ascii="Georgia" w:hAnsi="Georgia"/>
          <w:i/>
          <w:sz w:val="22"/>
          <w:szCs w:val="22"/>
        </w:rPr>
      </w:pPr>
    </w:p>
    <w:p w:rsidR="007B6DFB" w:rsidRDefault="00026B39" w:rsidP="00026B39">
      <w:pPr>
        <w:jc w:val="both"/>
        <w:rPr>
          <w:rFonts w:ascii="Candara" w:hAnsi="Candara" w:cs="Tahoma"/>
          <w:sz w:val="23"/>
          <w:szCs w:val="23"/>
        </w:rPr>
      </w:pPr>
      <w:r>
        <w:rPr>
          <w:rFonts w:ascii="Georgia" w:hAnsi="Georgia"/>
          <w:i/>
          <w:sz w:val="22"/>
          <w:szCs w:val="22"/>
        </w:rPr>
        <w:t xml:space="preserve">Ljubljana, </w:t>
      </w:r>
      <w:r w:rsidR="00634C57">
        <w:rPr>
          <w:rFonts w:ascii="Georgia" w:hAnsi="Georgia"/>
          <w:i/>
          <w:sz w:val="22"/>
          <w:szCs w:val="22"/>
        </w:rPr>
        <w:t>septembe</w:t>
      </w:r>
      <w:r>
        <w:rPr>
          <w:rFonts w:ascii="Georgia" w:hAnsi="Georgia"/>
          <w:i/>
          <w:sz w:val="22"/>
          <w:szCs w:val="22"/>
        </w:rPr>
        <w:t>r 201</w:t>
      </w:r>
      <w:r w:rsidR="00634C57">
        <w:rPr>
          <w:rFonts w:ascii="Georgia" w:hAnsi="Georgia"/>
          <w:i/>
          <w:sz w:val="22"/>
          <w:szCs w:val="22"/>
        </w:rPr>
        <w:t>9</w:t>
      </w:r>
    </w:p>
    <w:sectPr w:rsidR="007B6DFB" w:rsidSect="00601FD2">
      <w:headerReference w:type="default" r:id="rId7"/>
      <w:headerReference w:type="first" r:id="rId8"/>
      <w:pgSz w:w="11906" w:h="16838" w:code="9"/>
      <w:pgMar w:top="1701" w:right="1021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B20" w:rsidRDefault="00BF6B20" w:rsidP="00631C80">
      <w:r>
        <w:separator/>
      </w:r>
    </w:p>
  </w:endnote>
  <w:endnote w:type="continuationSeparator" w:id="0">
    <w:p w:rsidR="00BF6B20" w:rsidRDefault="00BF6B20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B20" w:rsidRDefault="00BF6B20" w:rsidP="00631C80">
      <w:r>
        <w:separator/>
      </w:r>
    </w:p>
  </w:footnote>
  <w:footnote w:type="continuationSeparator" w:id="0">
    <w:p w:rsidR="00BF6B20" w:rsidRDefault="00BF6B20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3E390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2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2" w15:restartNumberingAfterBreak="0">
    <w:nsid w:val="0E370822"/>
    <w:multiLevelType w:val="hybridMultilevel"/>
    <w:tmpl w:val="54B418B4"/>
    <w:lvl w:ilvl="0" w:tplc="0424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15E82098"/>
    <w:multiLevelType w:val="hybridMultilevel"/>
    <w:tmpl w:val="240C65C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1B201E"/>
    <w:multiLevelType w:val="hybridMultilevel"/>
    <w:tmpl w:val="1E64378C"/>
    <w:lvl w:ilvl="0" w:tplc="809A2F4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A181D"/>
    <w:multiLevelType w:val="hybridMultilevel"/>
    <w:tmpl w:val="7AA477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3086E"/>
    <w:multiLevelType w:val="hybridMultilevel"/>
    <w:tmpl w:val="3B4E67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26B39"/>
    <w:rsid w:val="00052AD1"/>
    <w:rsid w:val="000A450E"/>
    <w:rsid w:val="000B38F6"/>
    <w:rsid w:val="000B5F34"/>
    <w:rsid w:val="000B771A"/>
    <w:rsid w:val="001378A9"/>
    <w:rsid w:val="001C3CBB"/>
    <w:rsid w:val="001F148C"/>
    <w:rsid w:val="00204777"/>
    <w:rsid w:val="002665EB"/>
    <w:rsid w:val="00274AB5"/>
    <w:rsid w:val="002842DA"/>
    <w:rsid w:val="00293EB5"/>
    <w:rsid w:val="002B5FAF"/>
    <w:rsid w:val="002D5841"/>
    <w:rsid w:val="00340EDB"/>
    <w:rsid w:val="00341B0F"/>
    <w:rsid w:val="00343FC1"/>
    <w:rsid w:val="00382F64"/>
    <w:rsid w:val="003A3999"/>
    <w:rsid w:val="003C54FE"/>
    <w:rsid w:val="003E3906"/>
    <w:rsid w:val="003F072C"/>
    <w:rsid w:val="004000D9"/>
    <w:rsid w:val="0043108C"/>
    <w:rsid w:val="004641BA"/>
    <w:rsid w:val="005866C1"/>
    <w:rsid w:val="005F3046"/>
    <w:rsid w:val="00601FD2"/>
    <w:rsid w:val="006026EF"/>
    <w:rsid w:val="00631C80"/>
    <w:rsid w:val="0063444E"/>
    <w:rsid w:val="00634C57"/>
    <w:rsid w:val="006A525E"/>
    <w:rsid w:val="006C459D"/>
    <w:rsid w:val="006D06C3"/>
    <w:rsid w:val="006D76B6"/>
    <w:rsid w:val="0071030E"/>
    <w:rsid w:val="0071472C"/>
    <w:rsid w:val="00740BB9"/>
    <w:rsid w:val="007712AE"/>
    <w:rsid w:val="007B0764"/>
    <w:rsid w:val="007B6DFB"/>
    <w:rsid w:val="00847636"/>
    <w:rsid w:val="00853788"/>
    <w:rsid w:val="008B5293"/>
    <w:rsid w:val="008B641C"/>
    <w:rsid w:val="008F6F10"/>
    <w:rsid w:val="00982A8D"/>
    <w:rsid w:val="009B6DCB"/>
    <w:rsid w:val="009E330D"/>
    <w:rsid w:val="009E5A3C"/>
    <w:rsid w:val="009F04AD"/>
    <w:rsid w:val="00A218A5"/>
    <w:rsid w:val="00A679D8"/>
    <w:rsid w:val="00A74214"/>
    <w:rsid w:val="00AC6606"/>
    <w:rsid w:val="00AD3068"/>
    <w:rsid w:val="00AF0A15"/>
    <w:rsid w:val="00B008E7"/>
    <w:rsid w:val="00B22A9E"/>
    <w:rsid w:val="00B43111"/>
    <w:rsid w:val="00B472BA"/>
    <w:rsid w:val="00B524D9"/>
    <w:rsid w:val="00B70C93"/>
    <w:rsid w:val="00B723D2"/>
    <w:rsid w:val="00BA5D8D"/>
    <w:rsid w:val="00BC46A3"/>
    <w:rsid w:val="00BF6B20"/>
    <w:rsid w:val="00C03042"/>
    <w:rsid w:val="00C567D6"/>
    <w:rsid w:val="00CB51CB"/>
    <w:rsid w:val="00CC6118"/>
    <w:rsid w:val="00CD2B06"/>
    <w:rsid w:val="00CE19DE"/>
    <w:rsid w:val="00D0132B"/>
    <w:rsid w:val="00D37727"/>
    <w:rsid w:val="00D563FC"/>
    <w:rsid w:val="00F21D5E"/>
    <w:rsid w:val="00F25D35"/>
    <w:rsid w:val="00F37791"/>
    <w:rsid w:val="00F642BA"/>
    <w:rsid w:val="00F94812"/>
    <w:rsid w:val="00FA1F1E"/>
    <w:rsid w:val="00FE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6723810-9D93-438E-9C3F-FC9A5BBE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7B6DFB"/>
    <w:pPr>
      <w:keepNext/>
      <w:tabs>
        <w:tab w:val="num" w:pos="0"/>
      </w:tabs>
      <w:suppressAutoHyphens/>
      <w:ind w:left="576" w:hanging="576"/>
      <w:jc w:val="both"/>
      <w:outlineLvl w:val="1"/>
    </w:pPr>
    <w:rPr>
      <w:rFonts w:eastAsia="Times New Roman"/>
      <w:b/>
      <w:i/>
      <w:sz w:val="24"/>
      <w:lang w:eastAsia="ar-SA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7B6D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  <w:style w:type="table" w:styleId="Tabelamrea">
    <w:name w:val="Table Grid"/>
    <w:basedOn w:val="Navadnatabela"/>
    <w:uiPriority w:val="39"/>
    <w:rsid w:val="008B529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7B6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Naslov2Znak">
    <w:name w:val="Naslov 2 Znak"/>
    <w:basedOn w:val="Privzetapisavaodstavka"/>
    <w:link w:val="Naslov2"/>
    <w:semiHidden/>
    <w:rsid w:val="007B6DFB"/>
    <w:rPr>
      <w:rFonts w:eastAsia="Times New Roman"/>
      <w:b/>
      <w:i/>
      <w:sz w:val="24"/>
      <w:lang w:eastAsia="ar-SA"/>
    </w:rPr>
  </w:style>
  <w:style w:type="paragraph" w:styleId="Odstavekseznama">
    <w:name w:val="List Paragraph"/>
    <w:basedOn w:val="Navaden"/>
    <w:uiPriority w:val="34"/>
    <w:qFormat/>
    <w:rsid w:val="007B6DFB"/>
    <w:pPr>
      <w:suppressAutoHyphens/>
      <w:ind w:left="720"/>
      <w:contextualSpacing/>
      <w:jc w:val="both"/>
    </w:pPr>
    <w:rPr>
      <w:rFonts w:eastAsia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601FD2"/>
    <w:rPr>
      <w:rFonts w:eastAsia="Times New Roman"/>
      <w:sz w:val="24"/>
      <w:szCs w:val="24"/>
      <w:lang w:eastAsia="ar-SA"/>
    </w:rPr>
  </w:style>
  <w:style w:type="paragraph" w:styleId="Brezrazmikov">
    <w:name w:val="No Spacing"/>
    <w:uiPriority w:val="1"/>
    <w:qFormat/>
    <w:rsid w:val="002B5FAF"/>
    <w:pPr>
      <w:suppressAutoHyphens/>
      <w:jc w:val="both"/>
    </w:pPr>
    <w:rPr>
      <w:rFonts w:eastAsia="Times New Roman"/>
      <w:sz w:val="24"/>
      <w:lang w:eastAsia="ar-SA"/>
    </w:rPr>
  </w:style>
  <w:style w:type="character" w:styleId="Krepko">
    <w:name w:val="Strong"/>
    <w:basedOn w:val="Privzetapisavaodstavka"/>
    <w:uiPriority w:val="22"/>
    <w:qFormat/>
    <w:rsid w:val="009B6D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Sasa</cp:lastModifiedBy>
  <cp:revision>2</cp:revision>
  <cp:lastPrinted>2019-09-05T08:07:00Z</cp:lastPrinted>
  <dcterms:created xsi:type="dcterms:W3CDTF">2019-09-30T11:09:00Z</dcterms:created>
  <dcterms:modified xsi:type="dcterms:W3CDTF">2019-09-30T11:09:00Z</dcterms:modified>
</cp:coreProperties>
</file>